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0E" w:rsidRDefault="0004060E">
      <w:pPr>
        <w:autoSpaceDE w:val="0"/>
        <w:autoSpaceDN w:val="0"/>
        <w:adjustRightInd w:val="0"/>
        <w:sectPr w:rsidR="0004060E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04060E" w:rsidRDefault="0004060E">
      <w:pPr>
        <w:pStyle w:val="3"/>
        <w:keepNext w:val="0"/>
        <w:autoSpaceDE w:val="0"/>
        <w:autoSpaceDN w:val="0"/>
        <w:adjustRightInd w:val="0"/>
        <w:spacing w:line="240" w:lineRule="auto"/>
        <w:jc w:val="center"/>
        <w:rPr>
          <w:rFonts w:cs="新細明體"/>
        </w:rPr>
      </w:pPr>
      <w:r>
        <w:rPr>
          <w:rFonts w:cs="新細明體" w:hint="eastAsia"/>
        </w:rPr>
        <w:lastRenderedPageBreak/>
        <w:t>機件原理</w:t>
      </w:r>
      <w:r>
        <w:rPr>
          <w:rFonts w:cs="新細明體"/>
        </w:rPr>
        <w:t>I</w:t>
      </w:r>
      <w:r>
        <w:rPr>
          <w:rFonts w:cs="新細明體" w:hint="eastAsia"/>
        </w:rPr>
        <w:t>居家自主學習作業</w:t>
      </w:r>
      <w:r>
        <w:rPr>
          <w:rFonts w:cs="新細明體"/>
        </w:rPr>
        <w:t>-</w:t>
      </w:r>
      <w:r>
        <w:rPr>
          <w:rFonts w:cs="新細明體" w:hint="eastAsia"/>
        </w:rPr>
        <w:t>學生題目卷</w:t>
      </w:r>
    </w:p>
    <w:p w:rsidR="0004060E" w:rsidRDefault="0004060E" w:rsidP="00C63F15"/>
    <w:p w:rsidR="0004060E" w:rsidRDefault="0004060E" w:rsidP="00977249">
      <w:pPr>
        <w:jc w:val="right"/>
      </w:pPr>
      <w:r>
        <w:rPr>
          <w:rFonts w:cs="新細明體" w:hint="eastAsia"/>
        </w:rPr>
        <w:t>班級＿＿＿　座號＿＿＿　姓名＿＿＿＿＿＿＿＿＿＿</w:t>
      </w:r>
    </w:p>
    <w:p w:rsidR="0004060E" w:rsidRDefault="0004060E">
      <w:pPr>
        <w:autoSpaceDE w:val="0"/>
        <w:autoSpaceDN w:val="0"/>
        <w:adjustRightInd w:val="0"/>
      </w:pPr>
    </w:p>
    <w:p w:rsidR="0004060E" w:rsidRDefault="0004060E">
      <w:pPr>
        <w:autoSpaceDE w:val="0"/>
        <w:autoSpaceDN w:val="0"/>
        <w:adjustRightInd w:val="0"/>
        <w:sectPr w:rsidR="0004060E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04060E" w:rsidRDefault="0004060E">
      <w:pPr>
        <w:autoSpaceDE w:val="0"/>
        <w:autoSpaceDN w:val="0"/>
        <w:adjustRightInd w:val="0"/>
        <w:rPr>
          <w:rFonts w:ascii="Arial" w:hAnsi="Arial" w:cs="新細明體"/>
          <w:b/>
          <w:bCs/>
        </w:rPr>
      </w:pPr>
      <w:r>
        <w:rPr>
          <w:rFonts w:ascii="Arial" w:hAnsi="Arial" w:cs="新細明體" w:hint="eastAsia"/>
          <w:b/>
          <w:bCs/>
        </w:rPr>
        <w:lastRenderedPageBreak/>
        <w:t>一、單選題</w:t>
      </w:r>
    </w:p>
    <w:p w:rsidR="0004060E" w:rsidRDefault="0004060E">
      <w:pPr>
        <w:autoSpaceDE w:val="0"/>
        <w:autoSpaceDN w:val="0"/>
        <w:adjustRightInd w:val="0"/>
        <w:rPr>
          <w:rFonts w:ascii="Arial" w:hAnsi="Arial" w:cs="新細明體"/>
        </w:rPr>
      </w:pPr>
      <w:r>
        <w:rPr>
          <w:rFonts w:ascii="Arial" w:hAnsi="Arial" w:cs="新細明體" w:hint="eastAsia"/>
        </w:rPr>
        <w:t>每題</w:t>
      </w:r>
      <w:r>
        <w:rPr>
          <w:rFonts w:ascii="Arial" w:hAnsi="Arial" w:cs="新細明體"/>
        </w:rPr>
        <w:t>1</w:t>
      </w:r>
      <w:r>
        <w:rPr>
          <w:rFonts w:ascii="Arial" w:hAnsi="Arial" w:cs="新細明體" w:hint="eastAsia"/>
        </w:rPr>
        <w:t>分，共</w:t>
      </w:r>
      <w:r>
        <w:rPr>
          <w:rFonts w:ascii="Arial" w:hAnsi="Arial" w:cs="新細明體"/>
        </w:rPr>
        <w:t>100</w:t>
      </w:r>
      <w:r>
        <w:rPr>
          <w:rFonts w:ascii="Arial" w:hAnsi="Arial" w:cs="新細明體" w:hint="eastAsia"/>
        </w:rPr>
        <w:t>分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t>(    )1.</w:t>
      </w:r>
      <w:r>
        <w:tab/>
      </w:r>
      <w:r w:rsidR="00AD0B90" w:rsidRPr="004351D5">
        <w:rPr>
          <w:rFonts w:cs="新細明體" w:hint="eastAsia"/>
        </w:rPr>
        <w:t>某圓柱形摩擦輪直徑</w:t>
      </w:r>
      <w:r w:rsidR="00AD0B90" w:rsidRPr="004351D5">
        <w:t>50 cm</w:t>
      </w:r>
      <w:r w:rsidR="00AD0B90" w:rsidRPr="004351D5">
        <w:rPr>
          <w:rFonts w:cs="新細明體" w:hint="eastAsia"/>
        </w:rPr>
        <w:t>，每分鐘轉</w:t>
      </w:r>
      <w:r w:rsidR="00AD0B90" w:rsidRPr="004351D5">
        <w:t>450</w:t>
      </w:r>
      <w:r w:rsidR="00AD0B90" w:rsidRPr="004351D5">
        <w:rPr>
          <w:rFonts w:cs="新細明體" w:hint="eastAsia"/>
        </w:rPr>
        <w:t>次，於接觸點之正壓力為</w:t>
      </w:r>
      <w:r w:rsidR="00AD0B90" w:rsidRPr="004351D5">
        <w:t>980 N</w:t>
      </w:r>
      <w:r w:rsidR="00AD0B90" w:rsidRPr="004351D5">
        <w:rPr>
          <w:rFonts w:cs="新細明體" w:hint="eastAsia"/>
        </w:rPr>
        <w:t>，若其摩擦係數為</w:t>
      </w:r>
      <w:r w:rsidR="00AD0B90" w:rsidRPr="004351D5">
        <w:t>0.2</w:t>
      </w:r>
      <w:r w:rsidR="00AD0B90" w:rsidRPr="004351D5">
        <w:rPr>
          <w:rFonts w:cs="新細明體" w:hint="eastAsia"/>
        </w:rPr>
        <w:t>，則所傳達之馬力為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t>3.14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t>6.28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t>31.4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t>62.8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cs="新細明體" w:hint="eastAsia"/>
        </w:rPr>
        <w:t>兩摩擦輪作滾動接觸而傳達運動，若兩輪間之摩擦係數為</w:t>
      </w:r>
      <w:r w:rsidR="00AD0B90" w:rsidRPr="004351D5">
        <w:rPr>
          <w:rFonts w:hAnsi="Times New Roman" w:cs="Times New Roman"/>
          <w:sz w:val="25"/>
          <w:szCs w:val="25"/>
        </w:rPr>
        <w:t>μ</w:t>
      </w:r>
      <w:r w:rsidR="00AD0B90" w:rsidRPr="004351D5">
        <w:rPr>
          <w:rFonts w:cs="新細明體" w:hint="eastAsia"/>
        </w:rPr>
        <w:t>，正壓力為</w:t>
      </w:r>
      <w:r w:rsidR="00AD0B90" w:rsidRPr="004351D5">
        <w:rPr>
          <w:i/>
          <w:iCs/>
        </w:rPr>
        <w:t>P</w:t>
      </w:r>
      <w:r w:rsidR="00AD0B90" w:rsidRPr="004351D5">
        <w:rPr>
          <w:rFonts w:cs="新細明體" w:hint="eastAsia"/>
        </w:rPr>
        <w:t>，則其摩擦力為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cs="Times New Roman"/>
          <w:position w:val="-28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33pt" o:ole="">
            <v:imagedata r:id="rId6" o:title=""/>
          </v:shape>
          <o:OLEObject Type="Embed" ProgID="Equation.DSMT4" ShapeID="_x0000_i1025" DrawAspect="Content" ObjectID="_1640039091" r:id="rId7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i/>
          <w:iCs/>
        </w:rPr>
        <w:t>P</w:t>
      </w:r>
      <w:r w:rsidR="00AD0B90" w:rsidRPr="004351D5">
        <w:rPr>
          <w:rFonts w:hAnsi="Times New Roman" w:cs="Times New Roman"/>
          <w:sz w:val="25"/>
          <w:szCs w:val="25"/>
        </w:rPr>
        <w:t>μ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t>2</w:t>
      </w:r>
      <w:r w:rsidR="00AD0B90" w:rsidRPr="004351D5">
        <w:rPr>
          <w:i/>
          <w:iCs/>
        </w:rPr>
        <w:t>P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i/>
          <w:iCs/>
        </w:rPr>
        <w:t>P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兩摩擦輪傳動時，下列敘述何者正確？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摩擦係數愈小的材料對傳動愈有利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傳達動力的大小不受正壓力影響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兩輪有準確的轉速比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傳達相同馬力時若降低轉速則需增大正壓力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直接接觸傳動之兩機件，若接觸處無相對運動發生，則此二機件為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滑動接觸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滾動接觸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滾動兼滑動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無法確定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摩擦輪傳遞之摩擦力與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摩擦係數無關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正壓力成反比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轉速成反比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直徑大小無關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兩輪以直接接觸方式傳達動力時，若要求較正確的速比則宜採用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鏈輪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齒輪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皮帶輪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兩摩擦輪傳動時，轉速愈快則摩擦力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hAnsi="新細明體" w:cs="新細明體" w:hint="eastAsia"/>
        </w:rPr>
        <w:t>愈大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hAnsi="新細明體" w:cs="新細明體" w:hint="eastAsia"/>
        </w:rPr>
        <w:t>愈小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hAnsi="新細明體" w:cs="新細明體" w:hint="eastAsia"/>
        </w:rPr>
        <w:t>不變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hAnsi="新細明體" w:cs="新細明體" w:hint="eastAsia"/>
        </w:rPr>
        <w:t>先小後大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下列關於摩擦輪傳動敘述，何者正確？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hAnsi="新細明體" w:cs="新細明體" w:hint="eastAsia"/>
        </w:rPr>
        <w:t>主動輪輪緣大都採用硬質材料，而從動輪輪緣則使用軟質材料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hAnsi="新細明體" w:cs="新細明體" w:hint="eastAsia"/>
        </w:rPr>
        <w:t>傳動功率大小與摩擦輪材質無關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hAnsi="新細明體" w:cs="新細明體" w:hint="eastAsia"/>
        </w:rPr>
        <w:t>外接圓錐形摩擦輪傳動時，其兩輪旋轉方向相反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hAnsi="新細明體" w:cs="新細明體" w:hint="eastAsia"/>
        </w:rPr>
        <w:t>兩圓柱形摩擦輪傳動時，其速比與兩輪半頂角正弦函數值成反比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下列有關圓柱形兩摩擦輪傳動的敘述，何者錯誤？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hAnsi="新細明體" w:cs="新細明體" w:hint="eastAsia"/>
        </w:rPr>
        <w:t>兩軸平行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hAnsi="新細明體" w:cs="新細明體" w:hint="eastAsia"/>
        </w:rPr>
        <w:t>增加轉速可增加傳動馬力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hAnsi="新細明體" w:cs="新細明體" w:hint="eastAsia"/>
        </w:rPr>
        <w:t>轉速與輪間之正壓力成反比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hAnsi="新細明體" w:cs="新細明體" w:hint="eastAsia"/>
        </w:rPr>
        <w:t>無滑動時則接觸點之切線速度必相等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一摩擦輪直徑</w:t>
      </w:r>
      <w:r w:rsidR="00AD0B90" w:rsidRPr="00350F15">
        <w:t>50 cm</w:t>
      </w:r>
      <w:r w:rsidR="00AD0B90" w:rsidRPr="00350F15">
        <w:rPr>
          <w:rFonts w:hAnsi="新細明體" w:cs="新細明體" w:hint="eastAsia"/>
        </w:rPr>
        <w:t>，輪間之摩擦係數為</w:t>
      </w:r>
      <w:r w:rsidR="00AD0B90" w:rsidRPr="00350F15">
        <w:t>0.2</w:t>
      </w:r>
      <w:r w:rsidR="00AD0B90" w:rsidRPr="00350F15">
        <w:rPr>
          <w:rFonts w:hAnsi="新細明體" w:cs="新細明體" w:hint="eastAsia"/>
        </w:rPr>
        <w:t>，若正壓力為</w:t>
      </w:r>
      <w:r w:rsidR="00AD0B90" w:rsidRPr="00350F15">
        <w:t>2000 N</w:t>
      </w:r>
      <w:r w:rsidR="00AD0B90" w:rsidRPr="00350F15">
        <w:rPr>
          <w:rFonts w:hAnsi="新細明體" w:cs="新細明體" w:hint="eastAsia"/>
        </w:rPr>
        <w:t>，今以</w:t>
      </w:r>
      <w:r w:rsidR="00AD0B90" w:rsidRPr="00350F15">
        <w:t>900 rpm</w:t>
      </w:r>
      <w:r w:rsidR="00AD0B90" w:rsidRPr="00350F15">
        <w:rPr>
          <w:rFonts w:hAnsi="新細明體" w:cs="新細明體" w:hint="eastAsia"/>
        </w:rPr>
        <w:t>之轉速，則傳輸動力為若干</w:t>
      </w:r>
      <w:r w:rsidR="00AD0B90" w:rsidRPr="00350F15">
        <w:t>kW</w:t>
      </w:r>
      <w:r w:rsidR="00AD0B90" w:rsidRPr="00350F15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hAnsi="Times New Roman" w:cs="Times New Roman"/>
        </w:rPr>
        <w:t>π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ascii="Times New Roman" w:hAnsi="Times New Roman" w:cs="Times New Roman"/>
        </w:rPr>
        <w:t>2π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ascii="Times New Roman" w:hAnsi="Times New Roman" w:cs="Times New Roman"/>
        </w:rPr>
        <w:t>3π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ascii="Times New Roman" w:hAnsi="Times New Roman" w:cs="Times New Roman"/>
        </w:rPr>
        <w:t>4π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一組摩擦傳動的外切圓柱形摩擦輪，其小輪轉速為</w:t>
      </w:r>
      <w:r w:rsidR="00AD0B90" w:rsidRPr="00350F15">
        <w:t>500 rpm</w:t>
      </w:r>
      <w:r w:rsidR="00AD0B90" w:rsidRPr="00350F15">
        <w:rPr>
          <w:rFonts w:hAnsi="新細明體" w:cs="新細明體" w:hint="eastAsia"/>
        </w:rPr>
        <w:t>，大輪轉速為</w:t>
      </w:r>
      <w:r w:rsidR="00AD0B90" w:rsidRPr="00350F15">
        <w:t>250 rpm</w:t>
      </w:r>
      <w:r w:rsidR="00AD0B90" w:rsidRPr="00350F15">
        <w:rPr>
          <w:rFonts w:hAnsi="新細明體" w:cs="新細明體" w:hint="eastAsia"/>
        </w:rPr>
        <w:t>，且大輪外徑為</w:t>
      </w:r>
      <w:r w:rsidR="00AD0B90" w:rsidRPr="00350F15">
        <w:t>200 mm</w:t>
      </w:r>
      <w:r w:rsidR="00AD0B90" w:rsidRPr="00350F15">
        <w:rPr>
          <w:rFonts w:hAnsi="新細明體" w:cs="新細明體" w:hint="eastAsia"/>
        </w:rPr>
        <w:t>。若接觸處的摩擦係數為</w:t>
      </w:r>
      <w:r w:rsidR="00AD0B90" w:rsidRPr="00350F15">
        <w:t>0.2</w:t>
      </w:r>
      <w:r w:rsidR="00AD0B90" w:rsidRPr="00350F15">
        <w:rPr>
          <w:rFonts w:hAnsi="新細明體" w:cs="新細明體" w:hint="eastAsia"/>
        </w:rPr>
        <w:t>，傳達功率為</w:t>
      </w:r>
      <w:r w:rsidR="00AD0B90" w:rsidRPr="00350F15">
        <w:t>1 kW</w:t>
      </w:r>
      <w:r w:rsidR="00AD0B90" w:rsidRPr="00350F15">
        <w:rPr>
          <w:rFonts w:hAnsi="新細明體" w:cs="新細明體" w:hint="eastAsia"/>
        </w:rPr>
        <w:t>，則接觸處的正壓力約為多少</w:t>
      </w:r>
      <w:r w:rsidR="00AD0B90" w:rsidRPr="00350F15">
        <w:t>N</w:t>
      </w:r>
      <w:r w:rsidR="00AD0B90" w:rsidRPr="00350F15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950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1900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2850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3800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圓柱形摩擦輪直徑</w:t>
      </w:r>
      <w:r w:rsidR="00AD0B90" w:rsidRPr="00350F15">
        <w:t>60 cm</w:t>
      </w:r>
      <w:r w:rsidR="00AD0B90" w:rsidRPr="00350F15">
        <w:rPr>
          <w:rFonts w:hAnsi="新細明體" w:cs="新細明體" w:hint="eastAsia"/>
        </w:rPr>
        <w:t>，輪間之摩擦係數為</w:t>
      </w:r>
      <w:r w:rsidR="00AD0B90" w:rsidRPr="00350F15">
        <w:t>0.1</w:t>
      </w:r>
      <w:r w:rsidR="00AD0B90" w:rsidRPr="00350F15">
        <w:rPr>
          <w:rFonts w:hAnsi="新細明體" w:cs="新細明體" w:hint="eastAsia"/>
        </w:rPr>
        <w:t>，若摩擦力為</w:t>
      </w:r>
      <w:r w:rsidR="00AD0B90" w:rsidRPr="00350F15">
        <w:t>2 kN</w:t>
      </w:r>
      <w:r w:rsidR="00AD0B90" w:rsidRPr="00350F15">
        <w:rPr>
          <w:rFonts w:hAnsi="新細明體" w:cs="新細明體" w:hint="eastAsia"/>
        </w:rPr>
        <w:t>，轉速</w:t>
      </w:r>
      <w:r w:rsidR="00AD0B90" w:rsidRPr="00350F15">
        <w:t>1000 rpm</w:t>
      </w:r>
      <w:r w:rsidR="00AD0B90" w:rsidRPr="00350F15">
        <w:rPr>
          <w:rFonts w:hAnsi="新細明體" w:cs="新細明體" w:hint="eastAsia"/>
        </w:rPr>
        <w:t>，則傳達功率為若干</w:t>
      </w:r>
      <w:r w:rsidR="00AD0B90" w:rsidRPr="00350F15">
        <w:t>kW</w:t>
      </w:r>
      <w:r w:rsidR="00AD0B90" w:rsidRPr="00350F15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hAnsi="Times New Roman" w:cs="Times New Roman"/>
        </w:rPr>
        <w:t>π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ascii="Times New Roman" w:hAnsi="Times New Roman" w:cs="Times New Roman"/>
        </w:rPr>
        <w:t>2π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ascii="Times New Roman" w:hAnsi="Times New Roman" w:cs="Times New Roman"/>
        </w:rPr>
        <w:t>10π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ascii="Times New Roman" w:hAnsi="Times New Roman" w:cs="Times New Roman"/>
        </w:rPr>
        <w:t>20π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直徑</w:t>
      </w:r>
      <w:r w:rsidR="00AD0B90" w:rsidRPr="00350F15">
        <w:t>24 cm</w:t>
      </w:r>
      <w:r w:rsidR="00AD0B90" w:rsidRPr="00350F15">
        <w:rPr>
          <w:rFonts w:cs="新細明體" w:hint="eastAsia"/>
        </w:rPr>
        <w:t>及</w:t>
      </w:r>
      <w:r w:rsidR="00AD0B90" w:rsidRPr="00350F15">
        <w:t>8 cm</w:t>
      </w:r>
      <w:r w:rsidR="00AD0B90" w:rsidRPr="00350F15">
        <w:rPr>
          <w:rFonts w:cs="新細明體" w:hint="eastAsia"/>
        </w:rPr>
        <w:t>之兩外切圓柱形摩擦輪，若大輪轉速為</w:t>
      </w:r>
      <w:r w:rsidR="00AD0B90" w:rsidRPr="00350F15">
        <w:t>180 rpm</w:t>
      </w:r>
      <w:r w:rsidR="00AD0B90" w:rsidRPr="00350F15">
        <w:rPr>
          <w:rFonts w:cs="新細明體" w:hint="eastAsia"/>
        </w:rPr>
        <w:t>，則小輪為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AD0B90" w:rsidRPr="00350F15">
        <w:rPr>
          <w:lang w:val="pt-PT"/>
        </w:rPr>
        <w:t>540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lang w:val="pt-PT"/>
        </w:rPr>
        <w:t>620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lang w:val="pt-PT"/>
        </w:rPr>
        <w:t>720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lang w:val="pt-PT"/>
        </w:rPr>
        <w:t>820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兩圓柱形摩擦輪純滾動接觸且轉向相同，主動輪之直徑為</w:t>
      </w:r>
      <w:r w:rsidR="00AD0B90" w:rsidRPr="00350F15">
        <w:t>48 cm</w:t>
      </w:r>
      <w:r w:rsidR="00AD0B90" w:rsidRPr="00350F15">
        <w:rPr>
          <w:rFonts w:cs="新細明體" w:hint="eastAsia"/>
        </w:rPr>
        <w:t>，從動輪的轉速為主動輪的</w:t>
      </w:r>
      <w:r w:rsidR="00AD0B90" w:rsidRPr="00350F15">
        <w:t xml:space="preserve">4 </w:t>
      </w:r>
      <w:r w:rsidR="00AD0B90" w:rsidRPr="00350F15">
        <w:rPr>
          <w:rFonts w:cs="新細明體" w:hint="eastAsia"/>
        </w:rPr>
        <w:t>倍，則兩輪軸的中心距離為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12 cm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18 cm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36 cm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48 cm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兩內接圓錐形摩擦輪之軸角為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cs="新細明體" w:hint="eastAsia"/>
        </w:rPr>
        <w:t>兩輪半頂角之和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cs="新細明體" w:hint="eastAsia"/>
        </w:rPr>
        <w:t>兩輪半頂角之差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cs="新細明體" w:hint="eastAsia"/>
        </w:rPr>
        <w:t>兩輪頂角之和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cs="新細明體" w:hint="eastAsia"/>
        </w:rPr>
        <w:t>兩輪頂角之差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i/>
          <w:iCs/>
        </w:rPr>
        <w:t xml:space="preserve">A </w:t>
      </w:r>
      <w:r w:rsidR="00AD0B90" w:rsidRPr="00350F15">
        <w:rPr>
          <w:rFonts w:hAnsi="新細明體" w:cs="新細明體" w:hint="eastAsia"/>
        </w:rPr>
        <w:t>與</w:t>
      </w:r>
      <w:r w:rsidR="00AD0B90" w:rsidRPr="00350F15">
        <w:rPr>
          <w:i/>
          <w:iCs/>
        </w:rPr>
        <w:t xml:space="preserve">B </w:t>
      </w:r>
      <w:r w:rsidR="00AD0B90" w:rsidRPr="00350F15">
        <w:rPr>
          <w:rFonts w:hAnsi="新細明體" w:cs="新細明體" w:hint="eastAsia"/>
        </w:rPr>
        <w:t>兩圓柱形摩擦輪，其</w:t>
      </w:r>
      <w:r w:rsidR="00AD0B90" w:rsidRPr="00350F15">
        <w:rPr>
          <w:i/>
          <w:iCs/>
        </w:rPr>
        <w:t>V</w:t>
      </w:r>
      <w:r w:rsidR="00AD0B90" w:rsidRPr="00350F15">
        <w:rPr>
          <w:i/>
          <w:iCs/>
          <w:sz w:val="13"/>
          <w:szCs w:val="13"/>
        </w:rPr>
        <w:t>A</w:t>
      </w:r>
      <w:r w:rsidR="00AD0B90" w:rsidRPr="00350F15">
        <w:rPr>
          <w:rFonts w:hAnsi="新細明體" w:cs="新細明體" w:hint="eastAsia"/>
        </w:rPr>
        <w:t>＝</w:t>
      </w:r>
      <w:r w:rsidR="00AD0B90" w:rsidRPr="00350F15">
        <w:t xml:space="preserve">2 </w:t>
      </w:r>
      <w:r w:rsidR="00AD0B90" w:rsidRPr="00350F15">
        <w:rPr>
          <w:i/>
          <w:iCs/>
        </w:rPr>
        <w:t>V</w:t>
      </w:r>
      <w:r w:rsidR="00AD0B90" w:rsidRPr="00350F15">
        <w:rPr>
          <w:i/>
          <w:iCs/>
          <w:sz w:val="13"/>
          <w:szCs w:val="13"/>
        </w:rPr>
        <w:t>B</w:t>
      </w:r>
      <w:r w:rsidR="00AD0B90" w:rsidRPr="00350F15">
        <w:rPr>
          <w:rFonts w:hAnsi="新細明體" w:cs="新細明體" w:hint="eastAsia"/>
        </w:rPr>
        <w:t xml:space="preserve">　</w:t>
      </w:r>
      <w:r w:rsidR="00AD0B90" w:rsidRPr="00350F15">
        <w:t>(</w:t>
      </w:r>
      <w:r w:rsidR="00AD0B90" w:rsidRPr="00350F15">
        <w:rPr>
          <w:i/>
          <w:iCs/>
        </w:rPr>
        <w:t>V</w:t>
      </w:r>
      <w:r w:rsidR="00AD0B90" w:rsidRPr="00350F15">
        <w:rPr>
          <w:i/>
          <w:iCs/>
          <w:sz w:val="13"/>
          <w:szCs w:val="13"/>
        </w:rPr>
        <w:t>A</w:t>
      </w:r>
      <w:r w:rsidR="00AD0B90" w:rsidRPr="00350F15">
        <w:rPr>
          <w:rFonts w:hAnsi="新細明體" w:cs="新細明體" w:hint="eastAsia"/>
        </w:rPr>
        <w:t>，</w:t>
      </w:r>
      <w:r w:rsidR="00AD0B90" w:rsidRPr="00350F15">
        <w:rPr>
          <w:i/>
          <w:iCs/>
        </w:rPr>
        <w:t>V</w:t>
      </w:r>
      <w:r w:rsidR="00AD0B90" w:rsidRPr="00350F15">
        <w:rPr>
          <w:i/>
          <w:iCs/>
          <w:sz w:val="13"/>
          <w:szCs w:val="13"/>
        </w:rPr>
        <w:t>B</w:t>
      </w:r>
      <w:r w:rsidR="00AD0B90" w:rsidRPr="00350F15">
        <w:rPr>
          <w:rFonts w:hAnsi="新細明體" w:cs="新細明體" w:hint="eastAsia"/>
        </w:rPr>
        <w:t>為切線速度</w:t>
      </w:r>
      <w:r w:rsidR="00AD0B90" w:rsidRPr="00350F15">
        <w:t>)</w:t>
      </w:r>
      <w:r w:rsidR="00AD0B90" w:rsidRPr="00350F15">
        <w:rPr>
          <w:rFonts w:hAnsi="新細明體" w:cs="新細明體" w:hint="eastAsia"/>
        </w:rPr>
        <w:t>，但兩軸之轉速比</w:t>
      </w:r>
      <w:r w:rsidR="00AD0B90" w:rsidRPr="00350F15">
        <w:rPr>
          <w:i/>
          <w:iCs/>
        </w:rPr>
        <w:t>N</w:t>
      </w:r>
      <w:r w:rsidR="00AD0B90" w:rsidRPr="00350F15">
        <w:rPr>
          <w:i/>
          <w:iCs/>
          <w:sz w:val="13"/>
          <w:szCs w:val="13"/>
        </w:rPr>
        <w:t>B</w:t>
      </w:r>
      <w:r w:rsidR="00AD0B90" w:rsidRPr="00350F15">
        <w:rPr>
          <w:rFonts w:hAnsi="新細明體" w:cs="新細明體" w:hint="eastAsia"/>
        </w:rPr>
        <w:t>：</w:t>
      </w:r>
      <w:r w:rsidR="00AD0B90" w:rsidRPr="00350F15">
        <w:rPr>
          <w:i/>
          <w:iCs/>
        </w:rPr>
        <w:t>N</w:t>
      </w:r>
      <w:r w:rsidR="00AD0B90" w:rsidRPr="00350F15">
        <w:rPr>
          <w:i/>
          <w:iCs/>
          <w:sz w:val="13"/>
          <w:szCs w:val="13"/>
        </w:rPr>
        <w:t>A</w:t>
      </w:r>
      <w:r w:rsidR="00AD0B90" w:rsidRPr="00350F15">
        <w:rPr>
          <w:rFonts w:hAnsi="新細明體" w:cs="新細明體" w:hint="eastAsia"/>
        </w:rPr>
        <w:t>等於</w:t>
      </w:r>
      <w:r w:rsidR="00AD0B90" w:rsidRPr="00350F15">
        <w:t>2</w:t>
      </w:r>
      <w:r w:rsidR="00AD0B90" w:rsidRPr="00350F15">
        <w:rPr>
          <w:rFonts w:hAnsi="新細明體" w:cs="新細明體" w:hint="eastAsia"/>
        </w:rPr>
        <w:t>：</w:t>
      </w:r>
      <w:r w:rsidR="00AD0B90" w:rsidRPr="00350F15">
        <w:t>1</w:t>
      </w:r>
      <w:r w:rsidR="00AD0B90" w:rsidRPr="00350F15">
        <w:rPr>
          <w:rFonts w:hAnsi="新細明體" w:cs="新細明體" w:hint="eastAsia"/>
        </w:rPr>
        <w:t>，則</w:t>
      </w:r>
      <w:r w:rsidR="00AD0B90" w:rsidRPr="00350F15">
        <w:rPr>
          <w:i/>
          <w:iCs/>
        </w:rPr>
        <w:t>D</w:t>
      </w:r>
      <w:r w:rsidR="00AD0B90" w:rsidRPr="00350F15">
        <w:rPr>
          <w:i/>
          <w:iCs/>
          <w:sz w:val="13"/>
          <w:szCs w:val="13"/>
        </w:rPr>
        <w:t>A</w:t>
      </w:r>
      <w:r w:rsidR="00AD0B90" w:rsidRPr="00350F15">
        <w:rPr>
          <w:rFonts w:hAnsi="新細明體" w:cs="新細明體" w:hint="eastAsia"/>
        </w:rPr>
        <w:t>：</w:t>
      </w:r>
      <w:r w:rsidR="00AD0B90" w:rsidRPr="00350F15">
        <w:rPr>
          <w:i/>
          <w:iCs/>
        </w:rPr>
        <w:t>D</w:t>
      </w:r>
      <w:r w:rsidR="00AD0B90" w:rsidRPr="00350F15">
        <w:rPr>
          <w:i/>
          <w:iCs/>
          <w:sz w:val="13"/>
          <w:szCs w:val="13"/>
        </w:rPr>
        <w:t>B</w:t>
      </w:r>
      <w:r w:rsidR="00AD0B90" w:rsidRPr="00350F15">
        <w:rPr>
          <w:rFonts w:hAnsi="新細明體" w:cs="新細明體" w:hint="eastAsia"/>
        </w:rPr>
        <w:t>之直徑比值為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3</w:t>
      </w:r>
      <w:r w:rsidR="00AD0B90" w:rsidRPr="00350F15">
        <w:rPr>
          <w:rFonts w:hAnsi="新細明體" w:cs="新細明體" w:hint="eastAsia"/>
        </w:rPr>
        <w:t>：</w:t>
      </w:r>
      <w:r w:rsidR="00AD0B90" w:rsidRPr="00350F15">
        <w:t>1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1</w:t>
      </w:r>
      <w:r w:rsidR="00AD0B90" w:rsidRPr="00350F15">
        <w:rPr>
          <w:rFonts w:hAnsi="新細明體" w:cs="新細明體" w:hint="eastAsia"/>
        </w:rPr>
        <w:t>：</w:t>
      </w:r>
      <w:r w:rsidR="00AD0B90" w:rsidRPr="00350F15">
        <w:t>3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4</w:t>
      </w:r>
      <w:r w:rsidR="00AD0B90" w:rsidRPr="00350F15">
        <w:rPr>
          <w:rFonts w:hAnsi="新細明體" w:cs="新細明體" w:hint="eastAsia"/>
        </w:rPr>
        <w:t>：</w:t>
      </w:r>
      <w:r w:rsidR="00AD0B90" w:rsidRPr="00350F15">
        <w:t>1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1</w:t>
      </w:r>
      <w:r w:rsidR="00AD0B90" w:rsidRPr="00350F15">
        <w:rPr>
          <w:rFonts w:hAnsi="新細明體" w:cs="新細明體" w:hint="eastAsia"/>
        </w:rPr>
        <w:t>：</w:t>
      </w:r>
      <w:r w:rsidR="00AD0B90" w:rsidRPr="00350F15">
        <w:t>4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下列何種摩擦輪傳動力較大？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cs="新細明體" w:hint="eastAsia"/>
        </w:rPr>
        <w:t>外接圓柱形摩擦輪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cs="新細明體" w:hint="eastAsia"/>
        </w:rPr>
        <w:t>內接圓柱形摩擦輪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cs="新細明體" w:hint="eastAsia"/>
        </w:rPr>
        <w:t>凹槽摩擦輪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cs="新細明體" w:hint="eastAsia"/>
        </w:rPr>
        <w:t>圓錐摩擦輪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兩軸線相交成</w:t>
      </w:r>
      <w:r w:rsidR="00AD0B90" w:rsidRPr="00350F15">
        <w:t>90°</w:t>
      </w:r>
      <w:r w:rsidR="00AD0B90" w:rsidRPr="00350F15">
        <w:rPr>
          <w:rFonts w:hAnsi="新細明體" w:cs="新細明體" w:hint="eastAsia"/>
        </w:rPr>
        <w:t>之圓錐摩擦輪，已知主動輪之頂角為</w:t>
      </w:r>
      <w:r w:rsidR="00AD0B90" w:rsidRPr="00350F15">
        <w:t>60°</w:t>
      </w:r>
      <w:r w:rsidR="00AD0B90" w:rsidRPr="00350F15">
        <w:rPr>
          <w:rFonts w:hAnsi="新細明體" w:cs="新細明體" w:hint="eastAsia"/>
        </w:rPr>
        <w:t>，轉速</w:t>
      </w:r>
      <w:r w:rsidR="00AD0B90" w:rsidRPr="00350F15">
        <w:t>1000 rpm</w:t>
      </w:r>
      <w:r w:rsidR="00AD0B90" w:rsidRPr="00350F15">
        <w:rPr>
          <w:rFonts w:hAnsi="新細明體" w:cs="新細明體" w:hint="eastAsia"/>
        </w:rPr>
        <w:t>，則從動輪之轉速為多少</w:t>
      </w:r>
      <w:r w:rsidR="00AD0B90" w:rsidRPr="00350F15">
        <w:t>rpm</w:t>
      </w:r>
      <w:r w:rsidR="00AD0B90" w:rsidRPr="00350F15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lang w:val="es-ES"/>
        </w:rPr>
        <w:t>1000</w:t>
      </w:r>
      <w:r w:rsidR="00AD0B90" w:rsidRPr="00350F15">
        <w:rPr>
          <w:rFonts w:cs="Times New Roman"/>
        </w:rPr>
        <w:sym w:font="Symbol" w:char="F0B4"/>
      </w:r>
      <w:r w:rsidR="00AD0B90" w:rsidRPr="00350F15">
        <w:rPr>
          <w:lang w:val="es-ES"/>
        </w:rPr>
        <w:t>sin60°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lang w:val="es-ES"/>
        </w:rPr>
        <w:t>1000</w:t>
      </w:r>
      <w:r w:rsidR="00AD0B90" w:rsidRPr="00350F15">
        <w:rPr>
          <w:rFonts w:cs="Times New Roman"/>
        </w:rPr>
        <w:sym w:font="Symbol" w:char="F0B4"/>
      </w:r>
      <w:r w:rsidR="00AD0B90" w:rsidRPr="00350F15">
        <w:rPr>
          <w:lang w:val="es-ES"/>
        </w:rPr>
        <w:t>sin30°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lang w:val="es-ES"/>
        </w:rPr>
        <w:t>1000</w:t>
      </w:r>
      <w:r w:rsidR="00AD0B90" w:rsidRPr="00350F15">
        <w:rPr>
          <w:rFonts w:cs="Times New Roman"/>
        </w:rPr>
        <w:sym w:font="Symbol" w:char="F0B4"/>
      </w:r>
      <w:r w:rsidR="00AD0B90" w:rsidRPr="00350F15">
        <w:rPr>
          <w:lang w:val="es-ES"/>
        </w:rPr>
        <w:t>tan60°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lang w:val="es-ES"/>
        </w:rPr>
        <w:t>1000</w:t>
      </w:r>
      <w:r w:rsidR="00AD0B90" w:rsidRPr="00350F15">
        <w:rPr>
          <w:rFonts w:cs="Times New Roman"/>
        </w:rPr>
        <w:sym w:font="Symbol" w:char="F0B4"/>
      </w:r>
      <w:r w:rsidR="00AD0B90" w:rsidRPr="00350F15">
        <w:rPr>
          <w:lang w:val="es-ES"/>
        </w:rPr>
        <w:t>tan30°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中心距為</w:t>
      </w:r>
      <w:r w:rsidR="00AD0B90" w:rsidRPr="00350F15">
        <w:t xml:space="preserve">72 cm </w:t>
      </w:r>
      <w:r w:rsidR="00AD0B90" w:rsidRPr="00350F15">
        <w:rPr>
          <w:rFonts w:hAnsi="新細明體" w:cs="新細明體" w:hint="eastAsia"/>
        </w:rPr>
        <w:t>之兩外切圓柱形摩擦輪，速比為</w:t>
      </w:r>
      <w:r w:rsidR="00AD0B90" w:rsidRPr="00350F15">
        <w:t>1/3</w:t>
      </w:r>
      <w:r w:rsidR="00AD0B90" w:rsidRPr="00350F15">
        <w:rPr>
          <w:rFonts w:hAnsi="新細明體" w:cs="新細明體" w:hint="eastAsia"/>
        </w:rPr>
        <w:t>，則大輪直徑為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18 cm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36 cm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54 cm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108 cm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hAnsi="新細明體" w:cs="新細明體" w:hint="eastAsia"/>
        </w:rPr>
        <w:t>兩摩擦輪作純滾動接觸且轉向相反，大輪直徑為</w:t>
      </w:r>
      <w:r w:rsidR="00AD0B90" w:rsidRPr="00350F15">
        <w:t>48</w:t>
      </w:r>
      <w:r w:rsidR="00AD0B90" w:rsidRPr="00350F15">
        <w:rPr>
          <w:rFonts w:hAnsi="新細明體" w:cs="新細明體" w:hint="eastAsia"/>
        </w:rPr>
        <w:t>公分，小輪轉速為大輪之</w:t>
      </w:r>
      <w:r w:rsidR="00AD0B90" w:rsidRPr="00350F15">
        <w:t xml:space="preserve">4 </w:t>
      </w:r>
      <w:r w:rsidR="00AD0B90" w:rsidRPr="00350F15">
        <w:rPr>
          <w:rFonts w:hAnsi="新細明體" w:cs="新細明體" w:hint="eastAsia"/>
        </w:rPr>
        <w:t>倍，則兩輪中心距離為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12</w:t>
      </w:r>
      <w:r w:rsidR="00AD0B90" w:rsidRPr="00350F15">
        <w:rPr>
          <w:rFonts w:hAnsi="新細明體" w:cs="新細明體" w:hint="eastAsia"/>
        </w:rPr>
        <w:t>公分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18</w:t>
      </w:r>
      <w:r w:rsidR="00AD0B90" w:rsidRPr="00350F15">
        <w:rPr>
          <w:rFonts w:hAnsi="新細明體" w:cs="新細明體" w:hint="eastAsia"/>
        </w:rPr>
        <w:t>公分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24</w:t>
      </w:r>
      <w:r w:rsidR="00AD0B90" w:rsidRPr="00350F15">
        <w:rPr>
          <w:rFonts w:hAnsi="新細明體" w:cs="新細明體" w:hint="eastAsia"/>
        </w:rPr>
        <w:t>公分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30</w:t>
      </w:r>
      <w:r w:rsidR="00AD0B90" w:rsidRPr="00350F15">
        <w:rPr>
          <w:rFonts w:hAnsi="新細明體" w:cs="新細明體" w:hint="eastAsia"/>
        </w:rPr>
        <w:t>公分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滾子與圓盤的傳動時，若滾子愈靠近圓盤中心，則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cs="新細明體" w:hint="eastAsia"/>
        </w:rPr>
        <w:t>滾子轉速愈快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cs="新細明體" w:hint="eastAsia"/>
        </w:rPr>
        <w:t>滾子轉速愈慢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cs="新細明體" w:hint="eastAsia"/>
        </w:rPr>
        <w:t>滾子轉速不變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cs="新細明體" w:hint="eastAsia"/>
        </w:rPr>
        <w:t>滾子靜止不動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一對直交軸，使用外接圓錐形摩擦輪傳動，已知</w:t>
      </w:r>
      <w:r w:rsidR="00AD0B90" w:rsidRPr="00350F15">
        <w:t>A</w:t>
      </w:r>
      <w:r w:rsidR="00AD0B90" w:rsidRPr="00350F15">
        <w:rPr>
          <w:rFonts w:cs="新細明體" w:hint="eastAsia"/>
        </w:rPr>
        <w:t>輪轉速</w:t>
      </w:r>
      <w:r w:rsidR="00AD0B90" w:rsidRPr="00350F15">
        <w:t>500 rpm</w:t>
      </w:r>
      <w:r w:rsidR="00AD0B90" w:rsidRPr="00350F15">
        <w:rPr>
          <w:rFonts w:cs="新細明體" w:hint="eastAsia"/>
        </w:rPr>
        <w:t>，</w:t>
      </w:r>
      <w:r w:rsidR="00AD0B90" w:rsidRPr="00350F15">
        <w:t>A</w:t>
      </w:r>
      <w:r w:rsidR="00AD0B90" w:rsidRPr="00350F15">
        <w:rPr>
          <w:rFonts w:cs="新細明體" w:hint="eastAsia"/>
        </w:rPr>
        <w:t>輪頂角</w:t>
      </w:r>
      <w:r w:rsidR="00AD0B90" w:rsidRPr="00350F15">
        <w:t>90</w:t>
      </w:r>
      <w:r w:rsidR="00AD0B90" w:rsidRPr="00350F15">
        <w:rPr>
          <w:rFonts w:cs="Times New Roman"/>
        </w:rPr>
        <w:sym w:font="Symbol" w:char="F0B0"/>
      </w:r>
      <w:r w:rsidR="00AD0B90" w:rsidRPr="00350F15">
        <w:rPr>
          <w:rFonts w:cs="新細明體" w:hint="eastAsia"/>
        </w:rPr>
        <w:t>，則</w:t>
      </w:r>
      <w:r w:rsidR="00AD0B90" w:rsidRPr="00350F15">
        <w:t>B</w:t>
      </w:r>
      <w:r w:rsidR="00AD0B90" w:rsidRPr="00350F15">
        <w:rPr>
          <w:rFonts w:cs="新細明體" w:hint="eastAsia"/>
        </w:rPr>
        <w:t>輪轉速為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288.6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500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866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1732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一對外接圓錐形摩擦輪傳動，兩輪軸線相交成</w:t>
      </w:r>
      <w:r w:rsidR="00AD0B90" w:rsidRPr="00350F15">
        <w:t>90</w:t>
      </w:r>
      <w:r w:rsidR="00AD0B90" w:rsidRPr="00350F15">
        <w:rPr>
          <w:rFonts w:cs="新細明體" w:hint="eastAsia"/>
        </w:rPr>
        <w:t>度，已知</w:t>
      </w:r>
      <w:r w:rsidR="00AD0B90" w:rsidRPr="00350F15">
        <w:t>A</w:t>
      </w:r>
      <w:r w:rsidR="00AD0B90" w:rsidRPr="00350F15">
        <w:rPr>
          <w:rFonts w:cs="新細明體" w:hint="eastAsia"/>
        </w:rPr>
        <w:t>輪轉速</w:t>
      </w:r>
      <w:r w:rsidR="00AD0B90" w:rsidRPr="00350F15">
        <w:t>1000 rpm</w:t>
      </w:r>
      <w:r w:rsidR="00AD0B90" w:rsidRPr="00350F15">
        <w:rPr>
          <w:rFonts w:cs="新細明體" w:hint="eastAsia"/>
        </w:rPr>
        <w:t>，</w:t>
      </w:r>
      <w:r w:rsidR="00AD0B90" w:rsidRPr="00350F15">
        <w:t>A</w:t>
      </w:r>
      <w:r w:rsidR="00AD0B90" w:rsidRPr="00350F15">
        <w:rPr>
          <w:rFonts w:cs="新細明體" w:hint="eastAsia"/>
        </w:rPr>
        <w:t>輪頂角</w:t>
      </w:r>
      <w:r w:rsidR="00AD0B90" w:rsidRPr="00350F15">
        <w:t>74</w:t>
      </w:r>
      <w:r w:rsidR="00AD0B90" w:rsidRPr="00350F15">
        <w:rPr>
          <w:vertAlign w:val="superscript"/>
        </w:rPr>
        <w:t>o</w:t>
      </w:r>
      <w:r w:rsidR="00AD0B90" w:rsidRPr="00350F15">
        <w:rPr>
          <w:rFonts w:cs="新細明體" w:hint="eastAsia"/>
        </w:rPr>
        <w:t>，則</w:t>
      </w:r>
      <w:r w:rsidR="00AD0B90" w:rsidRPr="00350F15">
        <w:t>B</w:t>
      </w:r>
      <w:r w:rsidR="00AD0B90" w:rsidRPr="00350F15">
        <w:rPr>
          <w:rFonts w:cs="新細明體" w:hint="eastAsia"/>
        </w:rPr>
        <w:t>輪轉速為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500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750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866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1732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圓盤與滾子的傳動，下列何者錯誤？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rPr>
          <w:rFonts w:cs="新細明體" w:hint="eastAsia"/>
        </w:rPr>
        <w:t>用於兩軸平行的接觸傳動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rPr>
          <w:rFonts w:cs="新細明體" w:hint="eastAsia"/>
        </w:rPr>
        <w:t>可以改變速比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rPr>
          <w:rFonts w:cs="新細明體" w:hint="eastAsia"/>
        </w:rPr>
        <w:t>可以改變轉向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rPr>
          <w:rFonts w:cs="新細明體" w:hint="eastAsia"/>
        </w:rPr>
        <w:t>滾子通常為主動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350F15">
        <w:rPr>
          <w:rFonts w:cs="新細明體" w:hint="eastAsia"/>
        </w:rPr>
        <w:t>直徑</w:t>
      </w:r>
      <w:r w:rsidR="00AD0B90" w:rsidRPr="00350F15">
        <w:t>32 cm</w:t>
      </w:r>
      <w:r w:rsidR="00AD0B90" w:rsidRPr="00350F15">
        <w:rPr>
          <w:rFonts w:cs="新細明體" w:hint="eastAsia"/>
        </w:rPr>
        <w:t>及</w:t>
      </w:r>
      <w:r w:rsidR="00AD0B90" w:rsidRPr="00350F15">
        <w:t>8 cm</w:t>
      </w:r>
      <w:r w:rsidR="00AD0B90" w:rsidRPr="00350F15">
        <w:rPr>
          <w:rFonts w:cs="新細明體" w:hint="eastAsia"/>
        </w:rPr>
        <w:t>之兩外切圓柱形摩擦輪，若大輪轉速為</w:t>
      </w:r>
      <w:r w:rsidR="00AD0B90" w:rsidRPr="00350F15">
        <w:t>100 rpm</w:t>
      </w:r>
      <w:r w:rsidR="00AD0B90" w:rsidRPr="00350F15">
        <w:rPr>
          <w:rFonts w:cs="新細明體" w:hint="eastAsia"/>
        </w:rPr>
        <w:t>，若滑動率為</w:t>
      </w:r>
      <w:r w:rsidR="00AD0B90" w:rsidRPr="00350F15">
        <w:t>2%</w:t>
      </w:r>
      <w:r w:rsidR="00AD0B90" w:rsidRPr="00350F15">
        <w:rPr>
          <w:rFonts w:cs="新細明體" w:hint="eastAsia"/>
        </w:rPr>
        <w:t>，則小輪轉速為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350F15">
        <w:t>392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350F15">
        <w:t>400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350F15">
        <w:t>300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350F15">
        <w:t>25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0B46F8">
        <w:rPr>
          <w:rFonts w:hAnsi="新細明體" w:cs="新細明體" w:hint="eastAsia"/>
        </w:rPr>
        <w:t>直徑</w:t>
      </w:r>
      <w:r w:rsidR="00AD0B90" w:rsidRPr="000B46F8">
        <w:t>32 cm</w:t>
      </w:r>
      <w:r w:rsidR="00AD0B90" w:rsidRPr="000B46F8">
        <w:rPr>
          <w:rFonts w:hAnsi="新細明體" w:cs="新細明體" w:hint="eastAsia"/>
        </w:rPr>
        <w:t>及</w:t>
      </w:r>
      <w:r w:rsidR="00AD0B90" w:rsidRPr="000B46F8">
        <w:t>8 cm</w:t>
      </w:r>
      <w:r w:rsidR="00AD0B90" w:rsidRPr="000B46F8">
        <w:rPr>
          <w:rFonts w:hAnsi="新細明體" w:cs="新細明體" w:hint="eastAsia"/>
        </w:rPr>
        <w:t>之兩外切圓柱形摩擦輪，若大輪轉速為</w:t>
      </w:r>
      <w:r w:rsidR="00AD0B90" w:rsidRPr="000B46F8">
        <w:t>100 rpm</w:t>
      </w:r>
      <w:r w:rsidR="00AD0B90" w:rsidRPr="000B46F8">
        <w:rPr>
          <w:rFonts w:hAnsi="新細明體" w:cs="新細明體" w:hint="eastAsia"/>
        </w:rPr>
        <w:t>，小輪轉速為</w:t>
      </w:r>
      <w:r w:rsidR="00AD0B90" w:rsidRPr="000B46F8">
        <w:t>380 rpm</w:t>
      </w:r>
      <w:r w:rsidR="00AD0B90" w:rsidRPr="000B46F8">
        <w:rPr>
          <w:rFonts w:hAnsi="新細明體" w:cs="新細明體" w:hint="eastAsia"/>
        </w:rPr>
        <w:t>，則輪間之滑動率為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0B46F8">
        <w:t>2%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0B46F8">
        <w:t>5%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0B46F8">
        <w:t>10%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0B46F8">
        <w:t>20%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0B46F8">
        <w:rPr>
          <w:rFonts w:hAnsi="新細明體" w:cs="新細明體" w:hint="eastAsia"/>
        </w:rPr>
        <w:t>兩圓柱摩擦輪轉向相異</w:t>
      </w:r>
      <w:r w:rsidR="00AD0B90" w:rsidRPr="000B46F8">
        <w:rPr>
          <w:rFonts w:hAnsi="新細明體" w:cs="新細明體" w:hint="eastAsia"/>
          <w:color w:val="000000"/>
        </w:rPr>
        <w:t>，</w:t>
      </w:r>
      <w:r w:rsidR="00AD0B90" w:rsidRPr="000B46F8">
        <w:rPr>
          <w:rFonts w:hAnsi="新細明體" w:cs="新細明體" w:hint="eastAsia"/>
        </w:rPr>
        <w:t>已知中心距為</w:t>
      </w:r>
      <w:r w:rsidR="00AD0B90" w:rsidRPr="000B46F8">
        <w:t>50 cm</w:t>
      </w:r>
      <w:r w:rsidR="00AD0B90" w:rsidRPr="000B46F8">
        <w:rPr>
          <w:rFonts w:hAnsi="新細明體" w:cs="新細明體" w:hint="eastAsia"/>
        </w:rPr>
        <w:t>，</w:t>
      </w:r>
      <w:r w:rsidR="00AD0B90" w:rsidRPr="000B46F8">
        <w:t>A</w:t>
      </w:r>
      <w:r w:rsidR="00AD0B90" w:rsidRPr="000B46F8">
        <w:rPr>
          <w:rFonts w:hAnsi="新細明體" w:cs="新細明體" w:hint="eastAsia"/>
        </w:rPr>
        <w:t>輪轉速為</w:t>
      </w:r>
      <w:r w:rsidR="00AD0B90" w:rsidRPr="000B46F8">
        <w:t>100 rpm</w:t>
      </w:r>
      <w:r w:rsidR="00AD0B90" w:rsidRPr="000B46F8">
        <w:rPr>
          <w:rFonts w:hAnsi="新細明體" w:cs="新細明體" w:hint="eastAsia"/>
        </w:rPr>
        <w:t>，</w:t>
      </w:r>
      <w:r w:rsidR="00AD0B90" w:rsidRPr="000B46F8">
        <w:t>B</w:t>
      </w:r>
      <w:r w:rsidR="00AD0B90" w:rsidRPr="000B46F8">
        <w:rPr>
          <w:rFonts w:hAnsi="新細明體" w:cs="新細明體" w:hint="eastAsia"/>
        </w:rPr>
        <w:t>輪轉速為</w:t>
      </w:r>
      <w:r w:rsidR="00AD0B90" w:rsidRPr="000B46F8">
        <w:t>400 rpm</w:t>
      </w:r>
      <w:r w:rsidR="00AD0B90" w:rsidRPr="000B46F8">
        <w:rPr>
          <w:rFonts w:hAnsi="新細明體" w:cs="新細明體" w:hint="eastAsia"/>
        </w:rPr>
        <w:t>，則</w:t>
      </w:r>
      <w:r w:rsidR="00AD0B90" w:rsidRPr="000B46F8">
        <w:t>A</w:t>
      </w:r>
      <w:r w:rsidR="00AD0B90" w:rsidRPr="000B46F8">
        <w:rPr>
          <w:rFonts w:hAnsi="新細明體" w:cs="新細明體" w:hint="eastAsia"/>
        </w:rPr>
        <w:t>輪之半徑為多少</w:t>
      </w:r>
      <w:r w:rsidR="00AD0B90" w:rsidRPr="000B46F8">
        <w:t>cm?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0B46F8">
        <w:t>40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0B46F8">
        <w:t>30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0B46F8">
        <w:t>20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0B46F8">
        <w:t>10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0B46F8">
        <w:rPr>
          <w:rFonts w:hAnsi="新細明體" w:cs="新細明體" w:hint="eastAsia"/>
        </w:rPr>
        <w:t>兩摩擦輪的轉軸互相平行，在無滑動情況下之轉速比為</w:t>
      </w:r>
      <w:r w:rsidR="00AD0B90" w:rsidRPr="000B46F8">
        <w:t>1</w:t>
      </w:r>
      <w:r w:rsidR="00AD0B90" w:rsidRPr="000B46F8">
        <w:rPr>
          <w:rFonts w:hAnsi="新細明體" w:cs="新細明體" w:hint="eastAsia"/>
        </w:rPr>
        <w:t>：</w:t>
      </w:r>
      <w:r w:rsidR="00AD0B90" w:rsidRPr="000B46F8">
        <w:t>5</w:t>
      </w:r>
      <w:r w:rsidR="00AD0B90" w:rsidRPr="000B46F8">
        <w:rPr>
          <w:rFonts w:hAnsi="新細明體" w:cs="新細明體" w:hint="eastAsia"/>
        </w:rPr>
        <w:t>，且轉向相同，若兩轉軸的中心距離為</w:t>
      </w:r>
      <w:r w:rsidR="00AD0B90" w:rsidRPr="000B46F8">
        <w:t>60 cm</w:t>
      </w:r>
      <w:r w:rsidR="00AD0B90" w:rsidRPr="000B46F8">
        <w:rPr>
          <w:rFonts w:hAnsi="新細明體" w:cs="新細明體" w:hint="eastAsia"/>
        </w:rPr>
        <w:t>，則大摩擦輪的直徑為多少</w:t>
      </w:r>
      <w:r w:rsidR="00AD0B90" w:rsidRPr="000B46F8">
        <w:t xml:space="preserve"> cm</w:t>
      </w:r>
      <w:r w:rsidR="00AD0B90" w:rsidRPr="000B46F8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0B46F8">
        <w:t>50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0B46F8">
        <w:t>75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0B46F8">
        <w:t>100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0B46F8">
        <w:t>150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)29.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0B46F8">
        <w:rPr>
          <w:rFonts w:hAnsi="新細明體" w:cs="新細明體" w:hint="eastAsia"/>
        </w:rPr>
        <w:t>兩圓錐摩擦輪之軸線成正交，若主動輪轉速</w:t>
      </w:r>
      <w:r w:rsidR="00AD0B90" w:rsidRPr="000B46F8">
        <w:t>1000 rpm</w:t>
      </w:r>
      <w:r w:rsidR="00AD0B90" w:rsidRPr="000B46F8">
        <w:rPr>
          <w:rFonts w:hAnsi="新細明體" w:cs="新細明體" w:hint="eastAsia"/>
        </w:rPr>
        <w:t>，從動輪之全頂角為</w:t>
      </w:r>
      <w:r w:rsidR="00AD0B90" w:rsidRPr="000B46F8">
        <w:t>60°</w:t>
      </w:r>
      <w:r w:rsidR="00AD0B90" w:rsidRPr="000B46F8">
        <w:rPr>
          <w:rFonts w:hAnsi="新細明體" w:cs="新細明體" w:hint="eastAsia"/>
        </w:rPr>
        <w:t>，則從動輪之轉速為多少</w:t>
      </w:r>
      <w:r w:rsidR="00AD0B90" w:rsidRPr="000B46F8">
        <w:t>rpm</w:t>
      </w:r>
      <w:r w:rsidR="00AD0B90" w:rsidRPr="000B46F8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0B46F8">
        <w:rPr>
          <w:lang w:val="es-ES"/>
        </w:rPr>
        <w:t>1000×sin60°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0B46F8">
        <w:rPr>
          <w:lang w:val="es-ES"/>
        </w:rPr>
        <w:t>1000×cos60°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0B46F8">
        <w:rPr>
          <w:lang w:val="es-ES"/>
        </w:rPr>
        <w:t>1000×tan30°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0B46F8">
        <w:rPr>
          <w:lang w:val="es-ES"/>
        </w:rPr>
        <w:t>1000×cot30°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應用皮帶輪作為傳動機構，下列何者非為使用優點？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可用於距離較遠傳動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傳動速比正確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超負荷時安全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裝置簡單成本低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桌上型鑽床常利用何種皮帶傳達動力？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AD0B90" w:rsidRPr="00667834">
        <w:rPr>
          <w:rFonts w:hAnsi="新細明體" w:cs="新細明體" w:hint="eastAsia"/>
        </w:rPr>
        <w:t>平皮帶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三角皮帶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定時皮帶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圓形皮帶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皮帶的內側具有齒形，與具有相同齒形之皮帶輪配合運轉，故無滑動可得正確之轉速比，此皮帶稱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三角皮帶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平皮帶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定時皮帶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梯形皮帶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皮帶傳動中之帶輪，常製成中央圓弧形隆起之形狀，主要目的為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防止皮帶脫落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增加傳送馬力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減少皮帶磨損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增加接觸面積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兩帶輪之速比與帶輪直徑成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反比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正比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平方成正比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平方成反比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普通皮帶輪若兩軸距離小，且轉速比大，則易發生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振動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噪音大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皮帶滑動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扭矩增加　的現象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皮帶輪傳達之功率與下列何者無關？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有效拉力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帶輪直徑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帶圈迴轉速度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皮帶長度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一皮帶輪傳動，原動輪直徑為</w:t>
      </w:r>
      <w:r w:rsidR="00AD0B90" w:rsidRPr="00667834">
        <w:t>20 cm</w:t>
      </w:r>
      <w:r w:rsidR="00AD0B90" w:rsidRPr="00667834">
        <w:rPr>
          <w:rFonts w:hAnsi="新細明體" w:cs="新細明體" w:hint="eastAsia"/>
        </w:rPr>
        <w:t>，若皮帶兩側拉力分別為</w:t>
      </w:r>
      <w:r w:rsidR="00AD0B90" w:rsidRPr="00667834">
        <w:t>80 N</w:t>
      </w:r>
      <w:r w:rsidR="00AD0B90" w:rsidRPr="00667834">
        <w:rPr>
          <w:rFonts w:hAnsi="新細明體" w:cs="新細明體" w:hint="eastAsia"/>
        </w:rPr>
        <w:t>和</w:t>
      </w:r>
      <w:r w:rsidR="00AD0B90" w:rsidRPr="00667834">
        <w:t>20 N</w:t>
      </w:r>
      <w:r w:rsidR="00AD0B90" w:rsidRPr="00667834">
        <w:rPr>
          <w:rFonts w:hAnsi="新細明體" w:cs="新細明體" w:hint="eastAsia"/>
        </w:rPr>
        <w:t>，則其對此軸所產生的扭矩為多少？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lang w:val="pt-PT"/>
        </w:rPr>
        <w:t>4 N-m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lang w:val="pt-PT"/>
        </w:rPr>
        <w:t>6 N-m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lang w:val="pt-PT"/>
        </w:rPr>
        <w:t>8 N-m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lang w:val="pt-PT"/>
        </w:rPr>
        <w:t>12 N-m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主動件從動件間相距過遠，應用何者連接較適宜？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歐丹聯結器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齒輪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筒形聯結器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)39.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兩軸間選擇皮帶輪傳動，是基於下列何種考量？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摩擦係數較小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速比較正確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耐久性較佳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兩軸距離較遠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鑽床主軸的動力傳動是利用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撓性傳動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滾動接觸傳動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滑動接觸傳動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非接觸傳動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下列何種皮帶傳動，同時具有鏈條傳動與齒輪傳動的優點？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平皮帶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圓形皮帶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V</w:t>
      </w:r>
      <w:r w:rsidR="00AD0B90" w:rsidRPr="00667834">
        <w:rPr>
          <w:rFonts w:hAnsi="新細明體" w:cs="新細明體" w:hint="eastAsia"/>
        </w:rPr>
        <w:t>型皮帶</w:t>
      </w:r>
      <w:r w:rsidR="00AD0B90" w:rsidRPr="00667834">
        <w:rPr>
          <w:rFonts w:ascii="MS Mincho" w:eastAsia="MS Mincho" w:hAnsi="MS Mincho" w:cs="MS Mincho" w:hint="eastAsia"/>
        </w:rPr>
        <w:t> 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確動皮帶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下列何者不是三角皮帶輪</w:t>
      </w:r>
      <w:r w:rsidR="00AD0B90" w:rsidRPr="00667834">
        <w:t>(V</w:t>
      </w:r>
      <w:r w:rsidR="00AD0B90" w:rsidRPr="00667834">
        <w:rPr>
          <w:rFonts w:hAnsi="新細明體" w:cs="新細明體" w:hint="eastAsia"/>
        </w:rPr>
        <w:t>型皮帶輪</w:t>
      </w:r>
      <w:r w:rsidR="00AD0B90" w:rsidRPr="00667834">
        <w:t>)</w:t>
      </w:r>
      <w:r w:rsidR="00AD0B90" w:rsidRPr="00667834">
        <w:rPr>
          <w:rFonts w:hAnsi="新細明體" w:cs="新細明體" w:hint="eastAsia"/>
        </w:rPr>
        <w:t>傳動的主要優點？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適用於兩軸距離較小的傳動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傳送速比正確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噪音小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可承受衝擊負載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t>V</w:t>
      </w:r>
      <w:r w:rsidR="00AD0B90" w:rsidRPr="00667834">
        <w:rPr>
          <w:rFonts w:hAnsi="新細明體" w:cs="新細明體" w:hint="eastAsia"/>
        </w:rPr>
        <w:t>型皮帶之表示法為</w:t>
      </w:r>
      <w:r w:rsidR="00AD0B90" w:rsidRPr="00667834">
        <w:t>A</w:t>
      </w:r>
      <w:r w:rsidR="00AD0B90" w:rsidRPr="00667834">
        <w:rPr>
          <w:rFonts w:cs="Times New Roman"/>
        </w:rPr>
        <w:sym w:font="Symbol" w:char="F0B4"/>
      </w:r>
      <w:r w:rsidR="00AD0B90" w:rsidRPr="00667834">
        <w:t>600</w:t>
      </w:r>
      <w:r w:rsidR="00AD0B90" w:rsidRPr="00667834">
        <w:rPr>
          <w:rFonts w:hAnsi="新細明體" w:cs="新細明體" w:hint="eastAsia"/>
        </w:rPr>
        <w:t>，其中「</w:t>
      </w:r>
      <w:r w:rsidR="00AD0B90" w:rsidRPr="00667834">
        <w:t>A</w:t>
      </w:r>
      <w:r w:rsidR="00AD0B90" w:rsidRPr="00667834">
        <w:rPr>
          <w:rFonts w:hAnsi="新細明體" w:cs="新細明體" w:hint="eastAsia"/>
        </w:rPr>
        <w:t>」表示？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皮帶長度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皮帶型別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有效拉力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緊邊張力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有關帶輪傳動，下列敘述何者錯誤？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帶圈之鬆側宜在上方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皮帶僅能傳達拉力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兩輪間加裝緊輪，可防止皮帶滑動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帶輪可作為兩相交軸之傳動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以開口皮帶傳動時，下列何者錯誤？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hAnsi="新細明體" w:cs="新細明體" w:hint="eastAsia"/>
        </w:rPr>
        <w:t>大輪之接觸角恆大於</w:t>
      </w:r>
      <w:r w:rsidR="00AD0B90" w:rsidRPr="00667834">
        <w:t>180°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hAnsi="新細明體" w:cs="新細明體" w:hint="eastAsia"/>
        </w:rPr>
        <w:t>小輪之接觸角恆小於</w:t>
      </w:r>
      <w:r w:rsidR="00AD0B90" w:rsidRPr="00667834">
        <w:t>180°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hAnsi="新細明體" w:cs="新細明體" w:hint="eastAsia"/>
        </w:rPr>
        <w:t>大小二輪之接觸角恆相等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hAnsi="新細明體" w:cs="新細明體" w:hint="eastAsia"/>
        </w:rPr>
        <w:t>大小二輪之接觸角和為</w:t>
      </w:r>
      <w:r w:rsidR="00AD0B90" w:rsidRPr="00667834">
        <w:t>360°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一組平皮帶輪傳動，若兩輪直徑分別為</w:t>
      </w:r>
      <w:r w:rsidR="00AD0B90" w:rsidRPr="00667834">
        <w:t>D</w:t>
      </w:r>
      <w:r w:rsidR="00AD0B90" w:rsidRPr="00667834">
        <w:rPr>
          <w:rFonts w:hAnsi="新細明體" w:cs="新細明體" w:hint="eastAsia"/>
        </w:rPr>
        <w:t>、</w:t>
      </w:r>
      <w:r w:rsidR="00AD0B90" w:rsidRPr="00667834">
        <w:t>d</w:t>
      </w:r>
      <w:r w:rsidR="00AD0B90" w:rsidRPr="00667834">
        <w:rPr>
          <w:rFonts w:hAnsi="新細明體" w:cs="新細明體" w:hint="eastAsia"/>
        </w:rPr>
        <w:t>，軸心距為</w:t>
      </w:r>
      <w:r w:rsidR="00AD0B90" w:rsidRPr="00667834">
        <w:t>C</w:t>
      </w:r>
      <w:r w:rsidR="00AD0B90" w:rsidRPr="00667834">
        <w:rPr>
          <w:rFonts w:hAnsi="新細明體" w:cs="新細明體" w:hint="eastAsia"/>
        </w:rPr>
        <w:t>，則交叉帶的皮帶長度比開口帶長約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rFonts w:cs="Times New Roman"/>
          <w:position w:val="-24"/>
        </w:rPr>
        <w:object w:dxaOrig="639" w:dyaOrig="620">
          <v:shape id="_x0000_i1026" type="#_x0000_t75" style="width:31.8pt;height:31.2pt" o:ole="">
            <v:imagedata r:id="rId8" o:title=""/>
          </v:shape>
          <o:OLEObject Type="Embed" ProgID="Equation.DSMT4" ShapeID="_x0000_i1026" DrawAspect="Content" ObjectID="_1640039092" r:id="rId9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rFonts w:cs="Times New Roman"/>
          <w:position w:val="-24"/>
        </w:rPr>
        <w:object w:dxaOrig="639" w:dyaOrig="620">
          <v:shape id="_x0000_i1027" type="#_x0000_t75" style="width:31.8pt;height:31.2pt" o:ole="">
            <v:imagedata r:id="rId10" o:title=""/>
          </v:shape>
          <o:OLEObject Type="Embed" ProgID="Equation.DSMT4" ShapeID="_x0000_i1027" DrawAspect="Content" ObjectID="_1640039093" r:id="rId11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rFonts w:cs="Times New Roman"/>
          <w:position w:val="-24"/>
        </w:rPr>
        <w:object w:dxaOrig="639" w:dyaOrig="620">
          <v:shape id="_x0000_i1028" type="#_x0000_t75" style="width:31.8pt;height:31.2pt" o:ole="">
            <v:imagedata r:id="rId12" o:title=""/>
          </v:shape>
          <o:OLEObject Type="Embed" ProgID="Equation.DSMT4" ShapeID="_x0000_i1028" DrawAspect="Content" ObjectID="_1640039094" r:id="rId13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rFonts w:cs="Times New Roman"/>
          <w:position w:val="-24"/>
        </w:rPr>
        <w:object w:dxaOrig="639" w:dyaOrig="620">
          <v:shape id="_x0000_i1029" type="#_x0000_t75" style="width:31.8pt;height:31.2pt" o:ole="">
            <v:imagedata r:id="rId14" o:title=""/>
          </v:shape>
          <o:OLEObject Type="Embed" ProgID="Equation.DSMT4" ShapeID="_x0000_i1029" DrawAspect="Content" ObjectID="_1640039095" r:id="rId15"/>
        </w:objec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一組平皮帶輪，直徑分別為</w:t>
      </w:r>
      <w:r w:rsidR="00AD0B90" w:rsidRPr="00667834">
        <w:t>80</w:t>
      </w:r>
      <w:r w:rsidR="00AD0B90" w:rsidRPr="00667834">
        <w:rPr>
          <w:rFonts w:hAnsi="新細明體" w:cs="新細明體" w:hint="eastAsia"/>
        </w:rPr>
        <w:t>及</w:t>
      </w:r>
      <w:r w:rsidR="00AD0B90" w:rsidRPr="00667834">
        <w:t>40</w:t>
      </w:r>
      <w:r w:rsidR="00AD0B90" w:rsidRPr="00667834">
        <w:rPr>
          <w:rFonts w:hAnsi="新細明體" w:cs="新細明體" w:hint="eastAsia"/>
        </w:rPr>
        <w:t>公分，中心距</w:t>
      </w:r>
      <w:r w:rsidR="00AD0B90" w:rsidRPr="00667834">
        <w:t>200</w:t>
      </w:r>
      <w:r w:rsidR="00AD0B90" w:rsidRPr="00667834">
        <w:rPr>
          <w:rFonts w:hAnsi="新細明體" w:cs="新細明體" w:hint="eastAsia"/>
        </w:rPr>
        <w:t>公分，則使用交叉帶之帶長為若干公分？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506.4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606.4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706.4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806.4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cs="新細明體" w:hint="eastAsia"/>
        </w:rPr>
        <w:t>利用皮帶輪傳動的兩軸，已知原動輪轉速</w:t>
      </w:r>
      <w:r w:rsidR="00AD0B90" w:rsidRPr="00667834">
        <w:t>200 rpm</w:t>
      </w:r>
      <w:r w:rsidR="00AD0B90" w:rsidRPr="00667834">
        <w:rPr>
          <w:rFonts w:cs="新細明體" w:hint="eastAsia"/>
        </w:rPr>
        <w:t>，從動輪轉速</w:t>
      </w:r>
      <w:r w:rsidR="00AD0B90" w:rsidRPr="00667834">
        <w:t>120 rpm</w:t>
      </w:r>
      <w:r w:rsidR="00AD0B90" w:rsidRPr="00667834">
        <w:rPr>
          <w:rFonts w:cs="新細明體" w:hint="eastAsia"/>
        </w:rPr>
        <w:t>，若輪間無滑動，欲使皮帶速率為</w:t>
      </w:r>
      <w:r w:rsidR="00AD0B90" w:rsidRPr="00667834">
        <w:t>3.14</w:t>
      </w:r>
      <w:r w:rsidR="00AD0B90" w:rsidRPr="00667834">
        <w:rPr>
          <w:rFonts w:cs="新細明體" w:hint="eastAsia"/>
        </w:rPr>
        <w:t>公尺／秒，則從動輪之直徑為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30</w:t>
      </w:r>
      <w:r w:rsidR="00AD0B90" w:rsidRPr="00667834">
        <w:rPr>
          <w:rFonts w:cs="新細明體" w:hint="eastAsia"/>
        </w:rPr>
        <w:t>公分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40</w:t>
      </w:r>
      <w:r w:rsidR="00AD0B90" w:rsidRPr="00667834">
        <w:rPr>
          <w:rFonts w:cs="新細明體" w:hint="eastAsia"/>
        </w:rPr>
        <w:t>公分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50</w:t>
      </w:r>
      <w:r w:rsidR="00AD0B90" w:rsidRPr="00667834">
        <w:rPr>
          <w:rFonts w:cs="新細明體" w:hint="eastAsia"/>
        </w:rPr>
        <w:t>公分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60</w:t>
      </w:r>
      <w:r w:rsidR="00AD0B90" w:rsidRPr="00667834">
        <w:rPr>
          <w:rFonts w:cs="新細明體" w:hint="eastAsia"/>
        </w:rPr>
        <w:t>公分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)49.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cs="新細明體" w:hint="eastAsia"/>
        </w:rPr>
        <w:t>一直徑</w:t>
      </w:r>
      <w:r w:rsidR="00AD0B90" w:rsidRPr="00667834">
        <w:t xml:space="preserve">50cm </w:t>
      </w:r>
      <w:r w:rsidR="00AD0B90" w:rsidRPr="00667834">
        <w:rPr>
          <w:rFonts w:cs="新細明體" w:hint="eastAsia"/>
        </w:rPr>
        <w:t>的皮帶輪，若轉速為</w:t>
      </w:r>
      <w:r w:rsidR="00AD0B90" w:rsidRPr="00667834">
        <w:t>240 rpm</w:t>
      </w:r>
      <w:r w:rsidR="00AD0B90" w:rsidRPr="00667834">
        <w:rPr>
          <w:rFonts w:cs="新細明體" w:hint="eastAsia"/>
        </w:rPr>
        <w:t>，則所帶動的皮帶線速</w:t>
      </w:r>
      <w:r w:rsidR="00AD0B90" w:rsidRPr="00667834">
        <w:rPr>
          <w:rFonts w:cs="新細明體" w:hint="eastAsia"/>
          <w:spacing w:val="-4"/>
        </w:rPr>
        <w:t>度約為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AD0B90" w:rsidRPr="00667834">
        <w:rPr>
          <w:spacing w:val="-4"/>
        </w:rPr>
        <w:t>18.8 m/sec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spacing w:val="-4"/>
        </w:rPr>
        <w:t>9.4 m/sec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spacing w:val="-4"/>
        </w:rPr>
        <w:t>6.28 m/sec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spacing w:val="-4"/>
        </w:rPr>
        <w:t>3.14 m/sec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t>A</w:t>
      </w:r>
      <w:r w:rsidR="00AD0B90" w:rsidRPr="00667834">
        <w:rPr>
          <w:rFonts w:hAnsi="新細明體" w:cs="新細明體" w:hint="eastAsia"/>
        </w:rPr>
        <w:t>、</w:t>
      </w:r>
      <w:r w:rsidR="00AD0B90" w:rsidRPr="00667834">
        <w:t>B</w:t>
      </w:r>
      <w:r w:rsidR="00AD0B90" w:rsidRPr="00667834">
        <w:rPr>
          <w:rFonts w:hAnsi="新細明體" w:cs="新細明體" w:hint="eastAsia"/>
        </w:rPr>
        <w:t>兩皮帶傳動輪，主動輪</w:t>
      </w:r>
      <w:r w:rsidR="00AD0B90" w:rsidRPr="00667834">
        <w:t xml:space="preserve">A </w:t>
      </w:r>
      <w:r w:rsidR="00AD0B90" w:rsidRPr="00667834">
        <w:rPr>
          <w:rFonts w:hAnsi="新細明體" w:cs="新細明體" w:hint="eastAsia"/>
        </w:rPr>
        <w:t>直徑</w:t>
      </w:r>
      <w:r w:rsidR="00AD0B90" w:rsidRPr="00667834">
        <w:t>20 cm</w:t>
      </w:r>
      <w:r w:rsidR="00AD0B90" w:rsidRPr="00667834">
        <w:rPr>
          <w:rFonts w:hAnsi="新細明體" w:cs="新細明體" w:hint="eastAsia"/>
        </w:rPr>
        <w:t>，其轉速為每分鐘</w:t>
      </w:r>
      <w:r w:rsidR="00AD0B90" w:rsidRPr="00667834">
        <w:t xml:space="preserve">200 </w:t>
      </w:r>
      <w:r w:rsidR="00AD0B90" w:rsidRPr="00667834">
        <w:rPr>
          <w:rFonts w:hAnsi="新細明體" w:cs="新細明體" w:hint="eastAsia"/>
        </w:rPr>
        <w:t>轉，從動輪</w:t>
      </w:r>
      <w:r w:rsidR="00AD0B90" w:rsidRPr="00667834">
        <w:t xml:space="preserve">B </w:t>
      </w:r>
      <w:r w:rsidR="00AD0B90" w:rsidRPr="00667834">
        <w:rPr>
          <w:rFonts w:hAnsi="新細明體" w:cs="新細明體" w:hint="eastAsia"/>
        </w:rPr>
        <w:t>直徑為</w:t>
      </w:r>
      <w:r w:rsidR="00AD0B90" w:rsidRPr="00667834">
        <w:t>40 cm</w:t>
      </w:r>
      <w:r w:rsidR="00AD0B90" w:rsidRPr="00667834">
        <w:rPr>
          <w:rFonts w:hAnsi="新細明體" w:cs="新細明體" w:hint="eastAsia"/>
        </w:rPr>
        <w:t>，皮帶與皮帶輪之間的滑動率為</w:t>
      </w:r>
      <w:r w:rsidR="00AD0B90" w:rsidRPr="00667834">
        <w:t>2%</w:t>
      </w:r>
      <w:r w:rsidR="00AD0B90" w:rsidRPr="00667834">
        <w:rPr>
          <w:rFonts w:hAnsi="新細明體" w:cs="新細明體" w:hint="eastAsia"/>
        </w:rPr>
        <w:t>，試求</w:t>
      </w:r>
      <w:r w:rsidR="00AD0B90" w:rsidRPr="00667834">
        <w:t>B</w:t>
      </w:r>
      <w:r w:rsidR="00AD0B90" w:rsidRPr="00667834">
        <w:rPr>
          <w:rFonts w:hAnsi="新細明體" w:cs="新細明體" w:hint="eastAsia"/>
        </w:rPr>
        <w:t>輪之轉速為每分鐘多少轉？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400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392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100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98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有一交叉皮帶輪傳動機構，原動輪直徑</w:t>
      </w:r>
      <w:r w:rsidR="00AD0B90" w:rsidRPr="00667834">
        <w:t>60 mm</w:t>
      </w:r>
      <w:r w:rsidR="00AD0B90" w:rsidRPr="00667834">
        <w:rPr>
          <w:rFonts w:hAnsi="新細明體" w:cs="新細明體" w:hint="eastAsia"/>
        </w:rPr>
        <w:t>，轉速為</w:t>
      </w:r>
      <w:r w:rsidR="00AD0B90" w:rsidRPr="00667834">
        <w:t>1200 rpm</w:t>
      </w:r>
      <w:r w:rsidR="00AD0B90" w:rsidRPr="00667834">
        <w:rPr>
          <w:rFonts w:hAnsi="新細明體" w:cs="新細明體" w:hint="eastAsia"/>
        </w:rPr>
        <w:t>且順時針方向旋轉，若從動輪直徑為</w:t>
      </w:r>
      <w:r w:rsidR="00AD0B90" w:rsidRPr="00667834">
        <w:t>100 mm</w:t>
      </w:r>
      <w:r w:rsidR="00AD0B90" w:rsidRPr="00667834">
        <w:rPr>
          <w:rFonts w:hAnsi="新細明體" w:cs="新細明體" w:hint="eastAsia"/>
        </w:rPr>
        <w:t>時，則其轉速與轉向為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600 rpm</w:t>
      </w:r>
      <w:r w:rsidR="00AD0B90" w:rsidRPr="00667834">
        <w:rPr>
          <w:rFonts w:hAnsi="新細明體" w:cs="新細明體" w:hint="eastAsia"/>
        </w:rPr>
        <w:t>，順時針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600 rpm</w:t>
      </w:r>
      <w:r w:rsidR="00AD0B90" w:rsidRPr="00667834">
        <w:rPr>
          <w:rFonts w:hAnsi="新細明體" w:cs="新細明體" w:hint="eastAsia"/>
        </w:rPr>
        <w:t>，逆時針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720 rpm</w:t>
      </w:r>
      <w:r w:rsidR="00AD0B90" w:rsidRPr="00667834">
        <w:rPr>
          <w:rFonts w:hAnsi="新細明體" w:cs="新細明體" w:hint="eastAsia"/>
        </w:rPr>
        <w:t>，順時針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720 rpm</w:t>
      </w:r>
      <w:r w:rsidR="00AD0B90" w:rsidRPr="00667834">
        <w:rPr>
          <w:rFonts w:hAnsi="新細明體" w:cs="新細明體" w:hint="eastAsia"/>
        </w:rPr>
        <w:t>，逆時針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t>A</w:t>
      </w:r>
      <w:r w:rsidR="00AD0B90" w:rsidRPr="00667834">
        <w:rPr>
          <w:rFonts w:hAnsi="新細明體" w:cs="新細明體" w:hint="eastAsia"/>
        </w:rPr>
        <w:t>、</w:t>
      </w:r>
      <w:r w:rsidR="00AD0B90" w:rsidRPr="00667834">
        <w:t>B</w:t>
      </w:r>
      <w:r w:rsidR="00AD0B90" w:rsidRPr="00667834">
        <w:rPr>
          <w:rFonts w:hAnsi="新細明體" w:cs="新細明體" w:hint="eastAsia"/>
        </w:rPr>
        <w:t>二皮帶輪相距</w:t>
      </w:r>
      <w:r w:rsidR="00AD0B90" w:rsidRPr="00667834">
        <w:t>1200 mm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A</w:t>
      </w:r>
      <w:r w:rsidR="00AD0B90" w:rsidRPr="00667834">
        <w:rPr>
          <w:rFonts w:hAnsi="新細明體" w:cs="新細明體" w:hint="eastAsia"/>
        </w:rPr>
        <w:t>皮帶輪直徑</w:t>
      </w:r>
      <w:r w:rsidR="00AD0B90" w:rsidRPr="00667834">
        <w:t>240 mm</w:t>
      </w:r>
      <w:r w:rsidR="00AD0B90" w:rsidRPr="00667834">
        <w:rPr>
          <w:rFonts w:hAnsi="新細明體" w:cs="新細明體" w:hint="eastAsia"/>
        </w:rPr>
        <w:t>，每分鐘</w:t>
      </w:r>
      <w:r w:rsidR="00AD0B90" w:rsidRPr="00667834">
        <w:t>150</w:t>
      </w:r>
      <w:r w:rsidR="00AD0B90" w:rsidRPr="00667834">
        <w:rPr>
          <w:rFonts w:hAnsi="新細明體" w:cs="新細明體" w:hint="eastAsia"/>
        </w:rPr>
        <w:t>轉，</w:t>
      </w:r>
      <w:r w:rsidR="00AD0B90" w:rsidRPr="00667834">
        <w:t>B</w:t>
      </w:r>
      <w:r w:rsidR="00AD0B90" w:rsidRPr="00667834">
        <w:rPr>
          <w:rFonts w:hAnsi="新細明體" w:cs="新細明體" w:hint="eastAsia"/>
        </w:rPr>
        <w:t>皮帶輪直徑</w:t>
      </w:r>
      <w:r w:rsidR="00AD0B90" w:rsidRPr="00667834">
        <w:t>300 mm</w:t>
      </w:r>
      <w:r w:rsidR="00AD0B90" w:rsidRPr="00667834">
        <w:rPr>
          <w:rFonts w:hAnsi="新細明體" w:cs="新細明體" w:hint="eastAsia"/>
        </w:rPr>
        <w:t>，在皮帶和皮帶輪面打滑為</w:t>
      </w:r>
      <w:r w:rsidR="00AD0B90" w:rsidRPr="00667834">
        <w:t>20</w:t>
      </w:r>
      <w:r w:rsidR="00AD0B90" w:rsidRPr="00667834">
        <w:rPr>
          <w:rFonts w:hAnsi="新細明體" w:cs="新細明體" w:hint="eastAsia"/>
        </w:rPr>
        <w:t>％時，</w:t>
      </w:r>
      <w:r w:rsidR="00AD0B90" w:rsidRPr="00667834">
        <w:t>B</w:t>
      </w:r>
      <w:r w:rsidR="00AD0B90" w:rsidRPr="00667834">
        <w:rPr>
          <w:rFonts w:hAnsi="新細明體" w:cs="新細明體" w:hint="eastAsia"/>
        </w:rPr>
        <w:t>皮帶輪之每分鐘迴轉數多少？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980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96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200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50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一組開口平皮帶傳動機構，已知</w:t>
      </w:r>
      <w:r w:rsidR="00AD0B90" w:rsidRPr="00667834">
        <w:t>A</w:t>
      </w:r>
      <w:r w:rsidR="00AD0B90" w:rsidRPr="00667834">
        <w:rPr>
          <w:rFonts w:hAnsi="新細明體" w:cs="新細明體" w:hint="eastAsia"/>
        </w:rPr>
        <w:t>輪直徑為</w:t>
      </w:r>
      <w:r w:rsidR="00AD0B90" w:rsidRPr="00667834">
        <w:t>120 mm</w:t>
      </w:r>
      <w:r w:rsidR="00AD0B90" w:rsidRPr="00667834">
        <w:rPr>
          <w:rFonts w:hAnsi="新細明體" w:cs="新細明體" w:hint="eastAsia"/>
        </w:rPr>
        <w:t>，其轉速為</w:t>
      </w:r>
      <w:r w:rsidR="00AD0B90" w:rsidRPr="00667834">
        <w:t>60 rpm</w:t>
      </w:r>
      <w:r w:rsidR="00AD0B90" w:rsidRPr="00667834">
        <w:rPr>
          <w:rFonts w:hAnsi="新細明體" w:cs="新細明體" w:hint="eastAsia"/>
        </w:rPr>
        <w:t>，假設皮帶厚度可忽略且無滑動現象，若欲使</w:t>
      </w:r>
      <w:r w:rsidR="00AD0B90" w:rsidRPr="00667834">
        <w:t>B</w:t>
      </w:r>
      <w:r w:rsidR="00AD0B90" w:rsidRPr="00667834">
        <w:rPr>
          <w:rFonts w:hAnsi="新細明體" w:cs="新細明體" w:hint="eastAsia"/>
        </w:rPr>
        <w:t>輪轉速為</w:t>
      </w:r>
      <w:r w:rsidR="00AD0B90" w:rsidRPr="00667834">
        <w:t>180 rpm</w:t>
      </w:r>
      <w:r w:rsidR="00AD0B90" w:rsidRPr="00667834">
        <w:rPr>
          <w:rFonts w:hAnsi="新細明體" w:cs="新細明體" w:hint="eastAsia"/>
        </w:rPr>
        <w:t>，則</w:t>
      </w:r>
      <w:r w:rsidR="00AD0B90" w:rsidRPr="00667834">
        <w:t>B</w:t>
      </w:r>
      <w:r w:rsidR="00AD0B90" w:rsidRPr="00667834">
        <w:rPr>
          <w:rFonts w:hAnsi="新細明體" w:cs="新細明體" w:hint="eastAsia"/>
        </w:rPr>
        <w:t>輪直徑應為多少</w:t>
      </w:r>
      <w:r w:rsidR="00AD0B90" w:rsidRPr="00667834">
        <w:t>mm</w:t>
      </w:r>
      <w:r w:rsidR="00AD0B90" w:rsidRPr="00667834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40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60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180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360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cs="新細明體" w:hint="eastAsia"/>
        </w:rPr>
        <w:t>一組皮帶輪傳動，若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0</w:t>
      </w:r>
      <w:r w:rsidR="00AD0B90" w:rsidRPr="00667834">
        <w:rPr>
          <w:rFonts w:cs="新細明體" w:hint="eastAsia"/>
        </w:rPr>
        <w:t>表初張力，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cs="新細明體" w:hint="eastAsia"/>
        </w:rPr>
        <w:t>為緊邊張力，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rPr>
          <w:rFonts w:cs="新細明體" w:hint="eastAsia"/>
        </w:rPr>
        <w:t>為鬆邊張力，則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0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0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cs="新細明體" w:hint="eastAsia"/>
        </w:rPr>
        <w:t>＞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cs="新細明體" w:hint="eastAsia"/>
        </w:rPr>
        <w:t>兩輪徑相同之開口皮帶機構中，若有效拉力為</w:t>
      </w:r>
      <w:r w:rsidR="00AD0B90" w:rsidRPr="00667834">
        <w:t>300 N</w:t>
      </w:r>
      <w:r w:rsidR="00AD0B90" w:rsidRPr="00667834">
        <w:rPr>
          <w:rFonts w:cs="新細明體" w:hint="eastAsia"/>
        </w:rPr>
        <w:t>且總拉力為</w:t>
      </w:r>
      <w:r w:rsidR="00AD0B90" w:rsidRPr="00667834">
        <w:t>600 N</w:t>
      </w:r>
      <w:r w:rsidR="00AD0B90" w:rsidRPr="00667834">
        <w:rPr>
          <w:rFonts w:cs="新細明體" w:hint="eastAsia"/>
        </w:rPr>
        <w:t>，則其緊邊拉力與鬆邊拉力之比值為多少？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rPr>
          <w:lang w:val="fr-FR"/>
        </w:rPr>
        <w:t>3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rPr>
          <w:lang w:val="fr-FR"/>
        </w:rPr>
        <w:t>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rPr>
          <w:lang w:val="fr-FR"/>
        </w:rPr>
        <w:t>5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rPr>
          <w:lang w:val="fr-FR"/>
        </w:rPr>
        <w:t>6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cs="新細明體" w:hint="eastAsia"/>
        </w:rPr>
        <w:t>直徑</w:t>
      </w:r>
      <w:r w:rsidR="00AD0B90" w:rsidRPr="00667834">
        <w:t>50</w:t>
      </w:r>
      <w:r w:rsidR="00AD0B90" w:rsidRPr="00667834">
        <w:rPr>
          <w:rFonts w:cs="新細明體" w:hint="eastAsia"/>
        </w:rPr>
        <w:t>公分，轉速</w:t>
      </w:r>
      <w:r w:rsidR="00AD0B90" w:rsidRPr="00667834">
        <w:t>300 rpm</w:t>
      </w:r>
      <w:r w:rsidR="00AD0B90" w:rsidRPr="00667834">
        <w:rPr>
          <w:rFonts w:cs="新細明體" w:hint="eastAsia"/>
        </w:rPr>
        <w:t>的主動皮帶輪，所傳達之功率為</w:t>
      </w:r>
      <w:r w:rsidR="00AD0B90" w:rsidRPr="00667834">
        <w:t>314</w:t>
      </w:r>
      <w:r w:rsidR="00AD0B90" w:rsidRPr="00667834">
        <w:rPr>
          <w:rFonts w:cs="新細明體" w:hint="eastAsia"/>
        </w:rPr>
        <w:t>瓦特，若鬆邊張力為</w:t>
      </w:r>
      <w:r w:rsidR="00AD0B90" w:rsidRPr="00667834">
        <w:t>15</w:t>
      </w:r>
      <w:r w:rsidR="00AD0B90" w:rsidRPr="00667834">
        <w:rPr>
          <w:rFonts w:cs="新細明體" w:hint="eastAsia"/>
        </w:rPr>
        <w:t>牛頓，則其緊邊的張力為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10</w:t>
      </w:r>
      <w:r w:rsidR="00AD0B90" w:rsidRPr="00667834">
        <w:rPr>
          <w:rFonts w:cs="新細明體" w:hint="eastAsia"/>
        </w:rPr>
        <w:t>牛頓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30</w:t>
      </w:r>
      <w:r w:rsidR="00AD0B90" w:rsidRPr="00667834">
        <w:rPr>
          <w:rFonts w:cs="新細明體" w:hint="eastAsia"/>
        </w:rPr>
        <w:t>牛頓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55</w:t>
      </w:r>
      <w:r w:rsidR="00AD0B90" w:rsidRPr="00667834">
        <w:rPr>
          <w:rFonts w:cs="新細明體" w:hint="eastAsia"/>
        </w:rPr>
        <w:t>牛頓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75</w:t>
      </w:r>
      <w:r w:rsidR="00AD0B90" w:rsidRPr="00667834">
        <w:rPr>
          <w:rFonts w:cs="新細明體" w:hint="eastAsia"/>
        </w:rPr>
        <w:t>牛頓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若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hAnsi="新細明體" w:cs="新細明體" w:hint="eastAsia"/>
        </w:rPr>
        <w:t>為皮帶之緊邊張力，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rPr>
          <w:rFonts w:hAnsi="新細明體" w:cs="新細明體" w:hint="eastAsia"/>
        </w:rPr>
        <w:t>為鬆邊張力，</w:t>
      </w:r>
      <w:r w:rsidR="00AD0B90" w:rsidRPr="00667834">
        <w:rPr>
          <w:i/>
          <w:iCs/>
        </w:rPr>
        <w:t>D</w:t>
      </w:r>
      <w:r w:rsidR="00AD0B90" w:rsidRPr="00667834">
        <w:rPr>
          <w:rFonts w:hAnsi="新細明體" w:cs="新細明體" w:hint="eastAsia"/>
        </w:rPr>
        <w:t>為輪徑，則帶輪傳動之扭矩為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(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hAnsi="新細明體" w:cs="新細明體" w:hint="eastAsia"/>
        </w:rPr>
        <w:t>－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t>)</w:t>
      </w:r>
      <w:r w:rsidR="00AD0B90" w:rsidRPr="00667834">
        <w:rPr>
          <w:rFonts w:cs="Times New Roman"/>
        </w:rPr>
        <w:sym w:font="Symbol" w:char="F0B4"/>
      </w:r>
      <w:r w:rsidR="00AD0B90" w:rsidRPr="00667834">
        <w:rPr>
          <w:rFonts w:cs="Times New Roman"/>
          <w:position w:val="-24"/>
        </w:rPr>
        <w:object w:dxaOrig="300" w:dyaOrig="620">
          <v:shape id="_x0000_i1030" type="#_x0000_t75" style="width:15pt;height:31.2pt" o:ole="">
            <v:imagedata r:id="rId16" o:title=""/>
          </v:shape>
          <o:OLEObject Type="Embed" ProgID="Equation.DSMT4" ShapeID="_x0000_i1030" DrawAspect="Content" ObjectID="_1640039096" r:id="rId17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(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hAnsi="新細明體" w:cs="新細明體" w:hint="eastAsia"/>
        </w:rPr>
        <w:t>＋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t>)</w:t>
      </w:r>
      <w:r w:rsidR="00AD0B90" w:rsidRPr="00667834">
        <w:rPr>
          <w:rFonts w:cs="Times New Roman"/>
        </w:rPr>
        <w:sym w:font="Symbol" w:char="F0B4"/>
      </w:r>
      <w:r w:rsidR="00AD0B90" w:rsidRPr="00667834">
        <w:rPr>
          <w:rFonts w:cs="Times New Roman"/>
          <w:position w:val="-24"/>
        </w:rPr>
        <w:object w:dxaOrig="300" w:dyaOrig="620">
          <v:shape id="_x0000_i1031" type="#_x0000_t75" style="width:15pt;height:31.2pt" o:ole="">
            <v:imagedata r:id="rId18" o:title=""/>
          </v:shape>
          <o:OLEObject Type="Embed" ProgID="Equation.DSMT4" ShapeID="_x0000_i1031" DrawAspect="Content" ObjectID="_1640039097" r:id="rId19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(2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hAnsi="新細明體" w:cs="新細明體" w:hint="eastAsia"/>
        </w:rPr>
        <w:t>－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t>)</w:t>
      </w:r>
      <w:r w:rsidR="00AD0B90" w:rsidRPr="00667834">
        <w:rPr>
          <w:rFonts w:cs="Times New Roman"/>
        </w:rPr>
        <w:sym w:font="Symbol" w:char="F0B4"/>
      </w:r>
      <w:r w:rsidR="00AD0B90" w:rsidRPr="00667834">
        <w:rPr>
          <w:rFonts w:cs="Times New Roman"/>
          <w:position w:val="-24"/>
        </w:rPr>
        <w:object w:dxaOrig="300" w:dyaOrig="620">
          <v:shape id="_x0000_i1032" type="#_x0000_t75" style="width:15pt;height:31.2pt" o:ole="">
            <v:imagedata r:id="rId20" o:title=""/>
          </v:shape>
          <o:OLEObject Type="Embed" ProgID="Equation.DSMT4" ShapeID="_x0000_i1032" DrawAspect="Content" ObjectID="_1640039098" r:id="rId21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(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1</w:t>
      </w:r>
      <w:r w:rsidR="00AD0B90" w:rsidRPr="00667834">
        <w:rPr>
          <w:rFonts w:hAnsi="新細明體" w:cs="新細明體" w:hint="eastAsia"/>
        </w:rPr>
        <w:t>＋</w:t>
      </w:r>
      <w:r w:rsidR="00AD0B90" w:rsidRPr="00667834">
        <w:rPr>
          <w:i/>
          <w:iCs/>
        </w:rPr>
        <w:t>T</w:t>
      </w:r>
      <w:r w:rsidR="00AD0B90" w:rsidRPr="00667834">
        <w:rPr>
          <w:vertAlign w:val="subscript"/>
        </w:rPr>
        <w:t>2</w:t>
      </w:r>
      <w:r w:rsidR="00AD0B90" w:rsidRPr="00667834">
        <w:t>)</w:t>
      </w:r>
      <w:r w:rsidR="00AD0B90" w:rsidRPr="00667834">
        <w:rPr>
          <w:rFonts w:cs="Times New Roman"/>
        </w:rPr>
        <w:sym w:font="Symbol" w:char="F0B4"/>
      </w:r>
      <w:r w:rsidR="00AD0B90" w:rsidRPr="00667834">
        <w:t>D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一皮帶輪傳動機構，皮帶的緊邊拉力為</w:t>
      </w:r>
      <w:r w:rsidR="00AD0B90" w:rsidRPr="00667834">
        <w:t>950 N</w:t>
      </w:r>
      <w:r w:rsidR="00AD0B90" w:rsidRPr="00667834">
        <w:rPr>
          <w:rFonts w:hAnsi="新細明體" w:cs="新細明體" w:hint="eastAsia"/>
        </w:rPr>
        <w:t>，鬆邊拉力為</w:t>
      </w:r>
      <w:r w:rsidR="00AD0B90" w:rsidRPr="00667834">
        <w:t>350 N</w:t>
      </w:r>
      <w:r w:rsidR="00AD0B90" w:rsidRPr="00667834">
        <w:rPr>
          <w:rFonts w:hAnsi="新細明體" w:cs="新細明體" w:hint="eastAsia"/>
        </w:rPr>
        <w:t>，皮帶輪直徑為</w:t>
      </w:r>
      <w:r w:rsidR="00AD0B90" w:rsidRPr="00667834">
        <w:t>500 mm</w:t>
      </w:r>
      <w:r w:rsidR="00AD0B90" w:rsidRPr="00667834">
        <w:rPr>
          <w:rFonts w:hAnsi="新細明體" w:cs="新細明體" w:hint="eastAsia"/>
        </w:rPr>
        <w:t>，轉速為</w:t>
      </w:r>
      <w:r w:rsidR="00AD0B90" w:rsidRPr="00667834">
        <w:t>200 rpm</w:t>
      </w:r>
      <w:r w:rsidR="00AD0B90" w:rsidRPr="00667834">
        <w:rPr>
          <w:rFonts w:hAnsi="新細明體" w:cs="新細明體" w:hint="eastAsia"/>
        </w:rPr>
        <w:t>，則其傳動的功率為多少</w:t>
      </w:r>
      <w:r w:rsidR="00AD0B90" w:rsidRPr="00667834">
        <w:t>kW</w:t>
      </w:r>
      <w:r w:rsidR="00AD0B90" w:rsidRPr="00667834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1.57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3.14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4.71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6.28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)59.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一皮帶輪傳動機構，皮帶的總拉力為</w:t>
      </w:r>
      <w:r w:rsidR="00AD0B90" w:rsidRPr="00667834">
        <w:t>900 N</w:t>
      </w:r>
      <w:r w:rsidR="00AD0B90" w:rsidRPr="00667834">
        <w:rPr>
          <w:rFonts w:hAnsi="新細明體" w:cs="新細明體" w:hint="eastAsia"/>
        </w:rPr>
        <w:t>，緊邊拉力為</w:t>
      </w:r>
      <w:r w:rsidR="00AD0B90" w:rsidRPr="00667834">
        <w:t>650 N</w:t>
      </w:r>
      <w:r w:rsidR="00AD0B90" w:rsidRPr="00667834">
        <w:rPr>
          <w:rFonts w:hAnsi="新細明體" w:cs="新細明體" w:hint="eastAsia"/>
        </w:rPr>
        <w:t>，皮帶輪直徑為</w:t>
      </w:r>
      <w:r w:rsidR="00AD0B90" w:rsidRPr="00667834">
        <w:t>100 cm</w:t>
      </w:r>
      <w:r w:rsidR="00AD0B90" w:rsidRPr="00667834">
        <w:rPr>
          <w:rFonts w:hAnsi="新細明體" w:cs="新細明體" w:hint="eastAsia"/>
        </w:rPr>
        <w:t>，轉速為</w:t>
      </w:r>
      <w:r w:rsidR="00AD0B90" w:rsidRPr="00667834">
        <w:t>300 rpm</w:t>
      </w:r>
      <w:r w:rsidR="00AD0B90" w:rsidRPr="00667834">
        <w:rPr>
          <w:rFonts w:hAnsi="新細明體" w:cs="新細明體" w:hint="eastAsia"/>
        </w:rPr>
        <w:t>，則其傳動的功率為多少</w:t>
      </w:r>
      <w:r w:rsidR="00AD0B90" w:rsidRPr="00667834">
        <w:t>kW</w:t>
      </w:r>
      <w:r w:rsidR="00AD0B90" w:rsidRPr="00667834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3.14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6.28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31.4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62.8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一皮帶輪的直徑為</w:t>
      </w:r>
      <w:r w:rsidR="00AD0B90" w:rsidRPr="00667834">
        <w:t>60 cm</w:t>
      </w:r>
      <w:r w:rsidR="00AD0B90" w:rsidRPr="00667834">
        <w:rPr>
          <w:rFonts w:hAnsi="新細明體" w:cs="新細明體" w:hint="eastAsia"/>
        </w:rPr>
        <w:t>，轉速為</w:t>
      </w:r>
      <w:r w:rsidR="00AD0B90" w:rsidRPr="00667834">
        <w:t>200 rpm</w:t>
      </w:r>
      <w:r w:rsidR="00AD0B90" w:rsidRPr="00667834">
        <w:rPr>
          <w:rFonts w:hAnsi="新細明體" w:cs="新細明體" w:hint="eastAsia"/>
        </w:rPr>
        <w:t>，若在無滑動情況下，此皮帶所傳達的功率為</w:t>
      </w:r>
      <w:r w:rsidR="00AD0B90" w:rsidRPr="00667834">
        <w:t>4.71 kW</w:t>
      </w:r>
      <w:r w:rsidR="00AD0B90" w:rsidRPr="00667834">
        <w:rPr>
          <w:rFonts w:hAnsi="新細明體" w:cs="新細明體" w:hint="eastAsia"/>
        </w:rPr>
        <w:t>，且皮帶的緊邊拉力為</w:t>
      </w:r>
      <w:r w:rsidR="00AD0B90" w:rsidRPr="00667834">
        <w:t>1000 N</w:t>
      </w:r>
      <w:r w:rsidR="00AD0B90" w:rsidRPr="00667834">
        <w:rPr>
          <w:rFonts w:hAnsi="新細明體" w:cs="新細明體" w:hint="eastAsia"/>
        </w:rPr>
        <w:t>，試求皮帶的鬆邊拉力約為多少</w:t>
      </w:r>
      <w:r w:rsidR="00AD0B90" w:rsidRPr="00667834">
        <w:t>N</w:t>
      </w:r>
      <w:r w:rsidR="00AD0B90" w:rsidRPr="00667834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250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325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450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525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一皮帶輪傳動，運轉時皮帶緊邊與鬆邊張力比為</w:t>
      </w:r>
      <w:r w:rsidR="00AD0B90" w:rsidRPr="00667834">
        <w:t>7</w:t>
      </w:r>
      <w:r w:rsidR="00AD0B90" w:rsidRPr="00667834">
        <w:rPr>
          <w:rFonts w:hAnsi="新細明體" w:cs="新細明體" w:hint="eastAsia"/>
        </w:rPr>
        <w:t>：</w:t>
      </w:r>
      <w:r w:rsidR="00AD0B90" w:rsidRPr="00667834">
        <w:t>3</w:t>
      </w:r>
      <w:r w:rsidR="00AD0B90" w:rsidRPr="00667834">
        <w:rPr>
          <w:rFonts w:hAnsi="新細明體" w:cs="新細明體" w:hint="eastAsia"/>
        </w:rPr>
        <w:t>，皮帶線速為</w:t>
      </w:r>
      <w:r w:rsidR="00AD0B90" w:rsidRPr="00667834">
        <w:t>10 m/sec</w:t>
      </w:r>
      <w:r w:rsidR="00AD0B90" w:rsidRPr="00667834">
        <w:rPr>
          <w:rFonts w:hAnsi="新細明體" w:cs="新細明體" w:hint="eastAsia"/>
        </w:rPr>
        <w:t>，若傳動功率為</w:t>
      </w:r>
      <w:r w:rsidR="00AD0B90" w:rsidRPr="00667834">
        <w:t>8 kW</w:t>
      </w:r>
      <w:r w:rsidR="00AD0B90" w:rsidRPr="00667834">
        <w:rPr>
          <w:rFonts w:hAnsi="新細明體" w:cs="新細明體" w:hint="eastAsia"/>
        </w:rPr>
        <w:t>，則皮帶緊邊之張力需多少</w:t>
      </w:r>
      <w:r w:rsidR="00AD0B90" w:rsidRPr="00667834">
        <w:t>N</w:t>
      </w:r>
      <w:r w:rsidR="00AD0B90" w:rsidRPr="00667834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1400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1600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1800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2000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一對三級相等塔輪，主動軸轉速為</w:t>
      </w:r>
      <w:r w:rsidR="00AD0B90" w:rsidRPr="00667834">
        <w:t>120 rpm</w:t>
      </w:r>
      <w:r w:rsidR="00AD0B90" w:rsidRPr="00667834">
        <w:rPr>
          <w:rFonts w:hAnsi="新細明體" w:cs="新細明體" w:hint="eastAsia"/>
        </w:rPr>
        <w:t>，從動軸最低轉速為</w:t>
      </w:r>
      <w:r w:rsidR="00AD0B90" w:rsidRPr="00667834">
        <w:t>60 rpm</w:t>
      </w:r>
      <w:r w:rsidR="00AD0B90" w:rsidRPr="00667834">
        <w:rPr>
          <w:rFonts w:hAnsi="新細明體" w:cs="新細明體" w:hint="eastAsia"/>
        </w:rPr>
        <w:t>，則從動軸最高轉速為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80 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120 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240 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360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一對五級相等塔輪，主動軸轉速為</w:t>
      </w:r>
      <w:r w:rsidR="00AD0B90" w:rsidRPr="00667834">
        <w:t>200 rpm</w:t>
      </w:r>
      <w:r w:rsidR="00AD0B90" w:rsidRPr="00667834">
        <w:rPr>
          <w:rFonts w:hAnsi="新細明體" w:cs="新細明體" w:hint="eastAsia"/>
        </w:rPr>
        <w:t>，若從動軸最低轉速為</w:t>
      </w:r>
      <w:r w:rsidR="00AD0B90" w:rsidRPr="00667834">
        <w:t>50 rpm</w:t>
      </w:r>
      <w:r w:rsidR="00AD0B90" w:rsidRPr="00667834">
        <w:rPr>
          <w:rFonts w:hAnsi="新細明體" w:cs="新細明體" w:hint="eastAsia"/>
        </w:rPr>
        <w:t>，則從動軸最高轉速為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200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400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600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800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   )64.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一對相等五級塔輪，主動軸之轉速為</w:t>
      </w:r>
      <w:r w:rsidR="00AD0B90" w:rsidRPr="00667834">
        <w:t>180 rpm</w:t>
      </w:r>
      <w:r w:rsidR="00AD0B90" w:rsidRPr="00667834">
        <w:rPr>
          <w:rFonts w:hAnsi="新細明體" w:cs="新細明體" w:hint="eastAsia"/>
        </w:rPr>
        <w:t>，從動軸之最高轉速為</w:t>
      </w:r>
      <w:r w:rsidR="00AD0B90" w:rsidRPr="00667834">
        <w:t>360 rpm</w:t>
      </w:r>
      <w:r w:rsidR="00AD0B90" w:rsidRPr="00667834">
        <w:rPr>
          <w:rFonts w:hAnsi="新細明體" w:cs="新細明體" w:hint="eastAsia"/>
        </w:rPr>
        <w:t>，則從動軸最高轉速與最低轉速比為若干？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5</w:t>
      </w:r>
      <w:r w:rsidR="00AD0B90" w:rsidRPr="00667834">
        <w:rPr>
          <w:rFonts w:hAnsi="新細明體" w:cs="新細明體" w:hint="eastAsia"/>
        </w:rPr>
        <w:t>：</w:t>
      </w:r>
      <w:r w:rsidR="00AD0B90" w:rsidRPr="00667834">
        <w:t>1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4</w:t>
      </w:r>
      <w:r w:rsidR="00AD0B90" w:rsidRPr="00667834">
        <w:rPr>
          <w:rFonts w:hAnsi="新細明體" w:cs="新細明體" w:hint="eastAsia"/>
        </w:rPr>
        <w:t>：</w:t>
      </w:r>
      <w:r w:rsidR="00AD0B90" w:rsidRPr="00667834">
        <w:t>1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3</w:t>
      </w:r>
      <w:r w:rsidR="00AD0B90" w:rsidRPr="00667834">
        <w:rPr>
          <w:rFonts w:hAnsi="新細明體" w:cs="新細明體" w:hint="eastAsia"/>
        </w:rPr>
        <w:t>：</w:t>
      </w:r>
      <w:r w:rsidR="00AD0B90" w:rsidRPr="00667834">
        <w:t>1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2</w:t>
      </w:r>
      <w:r w:rsidR="00AD0B90" w:rsidRPr="00667834">
        <w:rPr>
          <w:rFonts w:hAnsi="新細明體" w:cs="新細明體" w:hint="eastAsia"/>
        </w:rPr>
        <w:t>：</w:t>
      </w:r>
      <w:r w:rsidR="00AD0B90" w:rsidRPr="00667834">
        <w:t>1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一對三級相等塔輪，主動軸轉速為</w:t>
      </w:r>
      <w:r w:rsidR="00AD0B90" w:rsidRPr="00667834">
        <w:t>120 rpm</w:t>
      </w:r>
      <w:r w:rsidR="00AD0B90" w:rsidRPr="00667834">
        <w:rPr>
          <w:rFonts w:hAnsi="新細明體" w:cs="新細明體" w:hint="eastAsia"/>
        </w:rPr>
        <w:t>，若從動軸最低轉速與從動軸最高轉速比為</w:t>
      </w:r>
      <w:r w:rsidR="00AD0B90" w:rsidRPr="00667834">
        <w:t>1</w:t>
      </w:r>
      <w:r w:rsidR="00AD0B90" w:rsidRPr="00667834">
        <w:rPr>
          <w:rFonts w:hAnsi="新細明體" w:cs="新細明體" w:hint="eastAsia"/>
        </w:rPr>
        <w:t>：</w:t>
      </w:r>
      <w:r w:rsidR="00AD0B90" w:rsidRPr="00667834">
        <w:t>4</w:t>
      </w:r>
      <w:r w:rsidR="00AD0B90" w:rsidRPr="00667834">
        <w:rPr>
          <w:rFonts w:hAnsi="新細明體" w:cs="新細明體" w:hint="eastAsia"/>
        </w:rPr>
        <w:t>，則從動軸最高轉速應為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60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120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240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360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一對五級的相等塔輪，原動軸轉速為</w:t>
      </w:r>
      <w:r w:rsidR="00AD0B90" w:rsidRPr="00667834">
        <w:t>180 rpm</w:t>
      </w:r>
      <w:r w:rsidR="00AD0B90" w:rsidRPr="00667834">
        <w:rPr>
          <w:rFonts w:hAnsi="新細明體" w:cs="新細明體" w:hint="eastAsia"/>
        </w:rPr>
        <w:t>，若從動軸的最低及次低轉速各為</w:t>
      </w:r>
      <w:r w:rsidR="00AD0B90" w:rsidRPr="00667834">
        <w:t>60</w:t>
      </w:r>
      <w:r w:rsidR="00AD0B90" w:rsidRPr="00667834">
        <w:rPr>
          <w:rFonts w:hAnsi="新細明體" w:cs="新細明體" w:hint="eastAsia"/>
        </w:rPr>
        <w:t>及</w:t>
      </w:r>
      <w:r w:rsidR="00AD0B90" w:rsidRPr="00667834">
        <w:t>120 rpm</w:t>
      </w:r>
      <w:r w:rsidR="00AD0B90" w:rsidRPr="00667834">
        <w:rPr>
          <w:rFonts w:hAnsi="新細明體" w:cs="新細明體" w:hint="eastAsia"/>
        </w:rPr>
        <w:t>，則從動軸其他三個轉速為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540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270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180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600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540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270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240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540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180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150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200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250</w:t>
      </w:r>
      <w:r w:rsidR="00AD0B90" w:rsidRPr="00667834">
        <w:rPr>
          <w:rFonts w:hAnsi="新細明體" w:cs="新細明體" w:hint="eastAsia"/>
        </w:rPr>
        <w:t xml:space="preserve">　</w:t>
      </w:r>
      <w:r w:rsidR="00AD0B90" w:rsidRPr="00667834">
        <w:t>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67834">
        <w:rPr>
          <w:rFonts w:hAnsi="新細明體" w:cs="新細明體" w:hint="eastAsia"/>
        </w:rPr>
        <w:t>一對四階相等塔輪，若主動輪轉速</w:t>
      </w:r>
      <w:r w:rsidR="00AD0B90" w:rsidRPr="00667834">
        <w:t>240 rpm</w:t>
      </w:r>
      <w:r w:rsidR="00AD0B90" w:rsidRPr="00667834">
        <w:rPr>
          <w:rFonts w:hAnsi="新細明體" w:cs="新細明體" w:hint="eastAsia"/>
        </w:rPr>
        <w:t>，從動輪最高與次高階轉速為</w:t>
      </w:r>
      <w:r w:rsidR="00AD0B90" w:rsidRPr="00667834">
        <w:t>480 rpm</w:t>
      </w:r>
      <w:r w:rsidR="00AD0B90" w:rsidRPr="00667834">
        <w:rPr>
          <w:rFonts w:hAnsi="新細明體" w:cs="新細明體" w:hint="eastAsia"/>
        </w:rPr>
        <w:t>及</w:t>
      </w:r>
      <w:r w:rsidR="00AD0B90" w:rsidRPr="00667834">
        <w:t>360 rpm</w:t>
      </w:r>
      <w:r w:rsidR="00AD0B90" w:rsidRPr="00667834">
        <w:rPr>
          <w:rFonts w:hAnsi="新細明體" w:cs="新細明體" w:hint="eastAsia"/>
        </w:rPr>
        <w:t>，則其餘二階轉速為多少</w:t>
      </w:r>
      <w:r w:rsidR="00AD0B90" w:rsidRPr="00667834">
        <w:t>rpm</w:t>
      </w:r>
      <w:r w:rsidR="00AD0B90" w:rsidRPr="00667834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67834">
        <w:t>320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160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67834">
        <w:t>240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120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67834">
        <w:t>160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120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67834">
        <w:t>200</w:t>
      </w:r>
      <w:r w:rsidR="00AD0B90" w:rsidRPr="00667834">
        <w:rPr>
          <w:rFonts w:hAnsi="新細明體" w:cs="新細明體" w:hint="eastAsia"/>
        </w:rPr>
        <w:t>，</w:t>
      </w:r>
      <w:r w:rsidR="00AD0B90" w:rsidRPr="00667834">
        <w:t>80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鏈輪設計時，輪齒通常採用奇數齒的主要原因是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減少振動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使磨損均勻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避免脫鏈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減少弦線作用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)69.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無聲鏈在運轉時安靜無聲，其齒片兩端的齒形為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斜直邊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圓弧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橢圓形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漸開線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常用於船舶上之錨鏈，又稱日字鏈的是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滾子鏈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塊狀鏈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平環鏈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柱環鏈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下列何者為最常用之動力鏈條？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滾子鏈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無聲鏈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塊狀鏈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平環鏈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下列何者非為動力鏈條？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鉤節鏈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無聲鏈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塊狀鏈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滾子鏈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下列何者適用於傳達高速動力之鏈條？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倒齒鏈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塊狀鏈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柱環鏈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滾子鏈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使用滾子鏈條其節數通常為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奇數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偶數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奇數偶數均可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鏈輪齒數為奇數，鏈節則為奇數；鏈輪齒數為偶數，鏈節則為偶數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若鏈輪周節的半角為</w:t>
      </w:r>
      <w:r w:rsidR="00AD0B90" w:rsidRPr="00682470">
        <w:rPr>
          <w:rFonts w:hAnsi="Times New Roman" w:cs="Times New Roman"/>
        </w:rPr>
        <w:t>θ</w:t>
      </w:r>
      <w:r w:rsidR="00AD0B90" w:rsidRPr="00682470">
        <w:rPr>
          <w:rFonts w:hAnsi="新細明體" w:cs="新細明體" w:hint="eastAsia"/>
        </w:rPr>
        <w:t>，鏈節為</w:t>
      </w:r>
      <w:r w:rsidR="00AD0B90" w:rsidRPr="00682470">
        <w:rPr>
          <w:i/>
          <w:iCs/>
        </w:rPr>
        <w:t>P</w:t>
      </w:r>
      <w:r w:rsidR="00AD0B90" w:rsidRPr="00682470">
        <w:rPr>
          <w:rFonts w:hAnsi="新細明體" w:cs="新細明體" w:hint="eastAsia"/>
        </w:rPr>
        <w:t>，則鏈輪的節圓直徑為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cs="Times New Roman"/>
          <w:position w:val="-24"/>
        </w:rPr>
        <w:object w:dxaOrig="560" w:dyaOrig="620">
          <v:shape id="_x0000_i1033" type="#_x0000_t75" style="width:28.2pt;height:31.2pt" o:ole="">
            <v:imagedata r:id="rId22" o:title=""/>
          </v:shape>
          <o:OLEObject Type="Embed" ProgID="Equation.DSMT4" ShapeID="_x0000_i1033" DrawAspect="Content" ObjectID="_1640039099" r:id="rId23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cs="Times New Roman"/>
          <w:position w:val="-24"/>
        </w:rPr>
        <w:object w:dxaOrig="600" w:dyaOrig="620">
          <v:shape id="_x0000_i1034" type="#_x0000_t75" style="width:30pt;height:31.2pt" o:ole="">
            <v:imagedata r:id="rId24" o:title=""/>
          </v:shape>
          <o:OLEObject Type="Embed" ProgID="Equation.DSMT4" ShapeID="_x0000_i1034" DrawAspect="Content" ObjectID="_1640039100" r:id="rId25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cs="Times New Roman"/>
          <w:position w:val="-24"/>
        </w:rPr>
        <w:object w:dxaOrig="580" w:dyaOrig="620">
          <v:shape id="_x0000_i1035" type="#_x0000_t75" style="width:28.8pt;height:31.2pt" o:ole="">
            <v:imagedata r:id="rId26" o:title=""/>
          </v:shape>
          <o:OLEObject Type="Embed" ProgID="Equation.DSMT4" ShapeID="_x0000_i1035" DrawAspect="Content" ObjectID="_1640039101" r:id="rId27"/>
        </w:objec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cs="Times New Roman"/>
          <w:position w:val="-24"/>
        </w:rPr>
        <w:object w:dxaOrig="560" w:dyaOrig="620">
          <v:shape id="_x0000_i1036" type="#_x0000_t75" style="width:28.2pt;height:31.2pt" o:ole="">
            <v:imagedata r:id="rId28" o:title=""/>
          </v:shape>
          <o:OLEObject Type="Embed" ProgID="Equation.DSMT4" ShapeID="_x0000_i1036" DrawAspect="Content" ObjectID="_1640039102" r:id="rId29"/>
        </w:objec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下列何者非靠摩擦力傳動？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繩輪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平皮帶輪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鏈輪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摩擦輪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針對鏈條傳動，下列何者為誤？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用於距離遠的二軸間傳動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轉速比準確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轉速高時易發生振動與噪音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傳遞大動力時容易打滑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在動力傳達工程上，若兩軸距離較遠，而速度比仍需正確時，下列哪一種傳動方式最有效？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齒輪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鏈條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皮帶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鋼絲繩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)79.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682470">
        <w:rPr>
          <w:rFonts w:hAnsi="新細明體" w:cs="新細明體" w:hint="eastAsia"/>
        </w:rPr>
        <w:t>下列何者非鏈條使用特性？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682470">
        <w:rPr>
          <w:rFonts w:hAnsi="新細明體" w:cs="新細明體" w:hint="eastAsia"/>
        </w:rPr>
        <w:t>是一種多邊形傳動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682470">
        <w:rPr>
          <w:rFonts w:hAnsi="新細明體" w:cs="新細明體" w:hint="eastAsia"/>
        </w:rPr>
        <w:t>電梯的升降通常是利用鏈條傳動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682470">
        <w:rPr>
          <w:rFonts w:hAnsi="新細明體" w:cs="新細明體" w:hint="eastAsia"/>
        </w:rPr>
        <w:t>傳動扭矩大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682470">
        <w:rPr>
          <w:rFonts w:hAnsi="新細明體" w:cs="新細明體" w:hint="eastAsia"/>
        </w:rPr>
        <w:t>從動輪轉速不均勻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下列何者屬於起重鏈？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="00AD0B90" w:rsidRPr="00FE498D">
        <w:rPr>
          <w:rFonts w:hAnsi="新細明體" w:cs="新細明體" w:hint="eastAsia"/>
        </w:rPr>
        <w:t>平環鏈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無聲鏈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滾子鏈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塊狀鏈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傳動無噪音之鏈條是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塊狀鏈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滾子鏈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柱環鏈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倒齒鏈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閉鎖銷鏈屬於下列何種鏈條？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起重鏈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輸送鏈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動力傳達鏈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連接鏈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腳踏車的傳動鏈條是屬於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起重用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動力傳達用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輸送用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連接用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下列關於滾子鏈條傳動的敘述，何者錯誤？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鏈條傳動速率不穩定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傳動時緊邊張力大，故常用於起重機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可適用於長距離的動力傳遞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高速運轉時，容易產生振動與噪音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下列有關鏈條之敘述，何者錯誤？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鏈輪齒數一般不得少於</w:t>
      </w:r>
      <w:r w:rsidR="00AD0B90" w:rsidRPr="00FE498D">
        <w:t>17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可高速傳動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維修困難製造成本高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  <w:color w:val="000000"/>
        </w:rPr>
        <w:t>可適用於長距離的動力傳遞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一滾子鏈輪之齒數為</w:t>
      </w:r>
      <w:r w:rsidR="00AD0B90" w:rsidRPr="00FE498D">
        <w:t>60</w:t>
      </w:r>
      <w:r w:rsidR="00AD0B90" w:rsidRPr="00FE498D">
        <w:rPr>
          <w:rFonts w:hAnsi="新細明體" w:cs="新細明體" w:hint="eastAsia"/>
        </w:rPr>
        <w:t>，鏈節長度為</w:t>
      </w:r>
      <w:r w:rsidR="00AD0B90" w:rsidRPr="00FE498D">
        <w:t>3.14 cm</w:t>
      </w:r>
      <w:r w:rsidR="00AD0B90" w:rsidRPr="00FE498D">
        <w:rPr>
          <w:rFonts w:hAnsi="新細明體" w:cs="新細明體" w:hint="eastAsia"/>
        </w:rPr>
        <w:t>，則其節圓直徑約為多少</w:t>
      </w:r>
      <w:r w:rsidR="00AD0B90" w:rsidRPr="00FE498D">
        <w:t>mm</w:t>
      </w:r>
      <w:r w:rsidR="00AD0B90" w:rsidRPr="00FE498D">
        <w:rPr>
          <w:rFonts w:hAnsi="新細明體" w:cs="新細明體" w:hint="eastAsia"/>
        </w:rPr>
        <w:t>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t>190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t>380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t>600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t>1880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鏈圈的傳動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是一種多邊形傳動，速率略有變化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是一種多邊形傳動，速率穩定沒有變化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是一種圓形傳動，速率略有變化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是一種圓形傳動，速率穩定沒有變化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cs="新細明體" w:hint="eastAsia"/>
        </w:rPr>
        <w:t>一部腳踏車，其前、後齒輪之齒數分別為</w:t>
      </w:r>
      <w:r w:rsidR="00AD0B90" w:rsidRPr="00FE498D">
        <w:t>50</w:t>
      </w:r>
      <w:r w:rsidR="00AD0B90" w:rsidRPr="00FE498D">
        <w:rPr>
          <w:rFonts w:cs="新細明體" w:hint="eastAsia"/>
        </w:rPr>
        <w:t>齒與</w:t>
      </w:r>
      <w:r w:rsidR="00AD0B90" w:rsidRPr="00FE498D">
        <w:t>15</w:t>
      </w:r>
      <w:r w:rsidR="00AD0B90" w:rsidRPr="00FE498D">
        <w:rPr>
          <w:rFonts w:cs="新細明體" w:hint="eastAsia"/>
        </w:rPr>
        <w:t>齒，若前齒輪每分鐘</w:t>
      </w:r>
      <w:r w:rsidR="00AD0B90" w:rsidRPr="00FE498D">
        <w:t>75</w:t>
      </w:r>
      <w:r w:rsidR="00AD0B90" w:rsidRPr="00FE498D">
        <w:rPr>
          <w:rFonts w:cs="新細明體" w:hint="eastAsia"/>
        </w:rPr>
        <w:t>轉，則後輪每分鐘轉速為若干？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lang w:val="pt-PT"/>
        </w:rPr>
        <w:t>150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lang w:val="pt-PT"/>
        </w:rPr>
        <w:t>200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lang w:val="pt-PT"/>
        </w:rPr>
        <w:t>250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lang w:val="pt-PT"/>
        </w:rPr>
        <w:t>300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)89.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一鏈輪傳動組，若鏈輪</w:t>
      </w:r>
      <w:r w:rsidR="00AD0B90" w:rsidRPr="00FE498D">
        <w:t>A</w:t>
      </w:r>
      <w:r w:rsidR="00AD0B90" w:rsidRPr="00FE498D">
        <w:rPr>
          <w:rFonts w:hAnsi="新細明體" w:cs="新細明體" w:hint="eastAsia"/>
        </w:rPr>
        <w:t>為</w:t>
      </w:r>
      <w:r w:rsidR="00AD0B90" w:rsidRPr="00FE498D">
        <w:t>25</w:t>
      </w:r>
      <w:r w:rsidR="00AD0B90" w:rsidRPr="00FE498D">
        <w:rPr>
          <w:rFonts w:hAnsi="新細明體" w:cs="新細明體" w:hint="eastAsia"/>
        </w:rPr>
        <w:t>齒以</w:t>
      </w:r>
      <w:r w:rsidR="00AD0B90" w:rsidRPr="00FE498D">
        <w:t>200 rpm</w:t>
      </w:r>
      <w:r w:rsidR="00AD0B90" w:rsidRPr="00FE498D">
        <w:rPr>
          <w:rFonts w:hAnsi="新細明體" w:cs="新細明體" w:hint="eastAsia"/>
        </w:rPr>
        <w:t>帶動</w:t>
      </w:r>
      <w:r w:rsidR="00AD0B90" w:rsidRPr="00FE498D">
        <w:t>50</w:t>
      </w:r>
      <w:r w:rsidR="00AD0B90" w:rsidRPr="00FE498D">
        <w:rPr>
          <w:rFonts w:hAnsi="新細明體" w:cs="新細明體" w:hint="eastAsia"/>
        </w:rPr>
        <w:t>齒的</w:t>
      </w:r>
      <w:r w:rsidR="00AD0B90" w:rsidRPr="00FE498D">
        <w:t>B</w:t>
      </w:r>
      <w:r w:rsidR="00AD0B90" w:rsidRPr="00FE498D">
        <w:rPr>
          <w:rFonts w:hAnsi="新細明體" w:cs="新細明體" w:hint="eastAsia"/>
        </w:rPr>
        <w:t>鏈輪，設有</w:t>
      </w:r>
      <w:r w:rsidR="00AD0B90" w:rsidRPr="00FE498D">
        <w:t>2%</w:t>
      </w:r>
      <w:r w:rsidR="00AD0B90" w:rsidRPr="00FE498D">
        <w:rPr>
          <w:rFonts w:hAnsi="新細明體" w:cs="新細明體" w:hint="eastAsia"/>
        </w:rPr>
        <w:t>的損耗而變成熱能，則鏈輪</w:t>
      </w:r>
      <w:r w:rsidR="00AD0B90" w:rsidRPr="00FE498D">
        <w:t>B</w:t>
      </w:r>
      <w:r w:rsidR="00AD0B90" w:rsidRPr="00FE498D">
        <w:rPr>
          <w:rFonts w:hAnsi="新細明體" w:cs="新細明體" w:hint="eastAsia"/>
        </w:rPr>
        <w:t>的轉速為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t>98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t>100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t>200 rpm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t>400 rpm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使用鏈圈傳動，主動軸轉速</w:t>
      </w:r>
      <w:r w:rsidR="00AD0B90" w:rsidRPr="00FE498D">
        <w:t>100 rpm</w:t>
      </w:r>
      <w:r w:rsidR="00AD0B90" w:rsidRPr="00FE498D">
        <w:rPr>
          <w:rFonts w:hAnsi="新細明體" w:cs="新細明體" w:hint="eastAsia"/>
        </w:rPr>
        <w:t>，鏈圈平均速度為</w:t>
      </w:r>
      <w:r w:rsidR="00AD0B90" w:rsidRPr="00FE498D">
        <w:t>31.4</w:t>
      </w:r>
      <w:r w:rsidR="00AD0B90" w:rsidRPr="00FE498D">
        <w:rPr>
          <w:rFonts w:hAnsi="新細明體" w:cs="新細明體" w:hint="eastAsia"/>
        </w:rPr>
        <w:t>公尺</w:t>
      </w:r>
      <w:r w:rsidR="00AD0B90" w:rsidRPr="00FE498D">
        <w:t>/</w:t>
      </w:r>
      <w:r w:rsidR="00AD0B90" w:rsidRPr="00FE498D">
        <w:rPr>
          <w:rFonts w:hAnsi="新細明體" w:cs="新細明體" w:hint="eastAsia"/>
        </w:rPr>
        <w:t>分，有效拉力為</w:t>
      </w:r>
      <w:r w:rsidR="00AD0B90" w:rsidRPr="00FE498D">
        <w:t>9800</w:t>
      </w:r>
      <w:r w:rsidR="00AD0B90" w:rsidRPr="00FE498D">
        <w:rPr>
          <w:rFonts w:hAnsi="新細明體" w:cs="新細明體" w:hint="eastAsia"/>
        </w:rPr>
        <w:t>牛頓，則從動輪之節徑為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t>0.1</w:t>
      </w:r>
      <w:r w:rsidR="00AD0B90" w:rsidRPr="00FE498D">
        <w:rPr>
          <w:rFonts w:hAnsi="新細明體" w:cs="新細明體" w:hint="eastAsia"/>
        </w:rPr>
        <w:t>公尺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t>0.5</w:t>
      </w:r>
      <w:r w:rsidR="00AD0B90" w:rsidRPr="00FE498D">
        <w:rPr>
          <w:rFonts w:hAnsi="新細明體" w:cs="新細明體" w:hint="eastAsia"/>
        </w:rPr>
        <w:t>公尺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t>1</w:t>
      </w:r>
      <w:r w:rsidR="00AD0B90" w:rsidRPr="00FE498D">
        <w:rPr>
          <w:rFonts w:hAnsi="新細明體" w:cs="新細明體" w:hint="eastAsia"/>
        </w:rPr>
        <w:t>公尺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無法求得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)91.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兩鏈輪的轉速與其鏈節數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成正比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成反比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平方成反比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無關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)92.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鏈條傳動時因多邊形作用而造成從動輪轉速不均勻的現象，稱為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rPr>
          <w:rFonts w:hAnsi="新細明體" w:cs="新細明體" w:hint="eastAsia"/>
        </w:rPr>
        <w:t>重力作用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rPr>
          <w:rFonts w:hAnsi="新細明體" w:cs="新細明體" w:hint="eastAsia"/>
        </w:rPr>
        <w:t>振動作用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rPr>
          <w:rFonts w:hAnsi="新細明體" w:cs="新細明體" w:hint="eastAsia"/>
        </w:rPr>
        <w:t>撓性作用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rPr>
          <w:rFonts w:hAnsi="新細明體" w:cs="新細明體" w:hint="eastAsia"/>
        </w:rPr>
        <w:t>弦線作用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)93.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FE498D">
        <w:rPr>
          <w:rFonts w:hAnsi="新細明體" w:cs="新細明體" w:hint="eastAsia"/>
        </w:rPr>
        <w:t>一部腳踏車，其前、後鏈輪之齒數分別為</w:t>
      </w:r>
      <w:r w:rsidR="00AD0B90" w:rsidRPr="00FE498D">
        <w:t>50</w:t>
      </w:r>
      <w:r w:rsidR="00AD0B90" w:rsidRPr="00FE498D">
        <w:rPr>
          <w:rFonts w:hAnsi="新細明體" w:cs="新細明體" w:hint="eastAsia"/>
        </w:rPr>
        <w:t>齒與</w:t>
      </w:r>
      <w:r w:rsidR="00AD0B90" w:rsidRPr="00FE498D">
        <w:t>15</w:t>
      </w:r>
      <w:r w:rsidR="00AD0B90" w:rsidRPr="00FE498D">
        <w:rPr>
          <w:rFonts w:hAnsi="新細明體" w:cs="新細明體" w:hint="eastAsia"/>
        </w:rPr>
        <w:t>齒，設前鏈輪每分鐘</w:t>
      </w:r>
      <w:r w:rsidR="00AD0B90" w:rsidRPr="00FE498D">
        <w:t>60</w:t>
      </w:r>
      <w:r w:rsidR="00AD0B90" w:rsidRPr="00FE498D">
        <w:rPr>
          <w:rFonts w:hAnsi="新細明體" w:cs="新細明體" w:hint="eastAsia"/>
        </w:rPr>
        <w:t>轉，若後輪胎直徑為</w:t>
      </w:r>
      <w:r w:rsidR="00AD0B90" w:rsidRPr="00FE498D">
        <w:t>60</w:t>
      </w:r>
      <w:r w:rsidR="00AD0B90" w:rsidRPr="00FE498D">
        <w:rPr>
          <w:rFonts w:hAnsi="新細明體" w:cs="新細明體" w:hint="eastAsia"/>
        </w:rPr>
        <w:t>公分，則此腳踏車每分鐘可行走若干公尺？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FE498D">
        <w:t>9</w:t>
      </w:r>
      <w:r w:rsidR="00AD0B90" w:rsidRPr="00FE498D">
        <w:rPr>
          <w:rFonts w:cs="Times New Roman"/>
        </w:rPr>
        <w:sym w:font="Symbol" w:char="F070"/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FE498D">
        <w:t>75</w:t>
      </w:r>
      <w:r w:rsidR="00AD0B90" w:rsidRPr="00FE498D">
        <w:rPr>
          <w:rFonts w:cs="Times New Roman"/>
        </w:rPr>
        <w:sym w:font="Symbol" w:char="F070"/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FE498D">
        <w:t>l00</w:t>
      </w:r>
      <w:r w:rsidR="00AD0B90" w:rsidRPr="00FE498D">
        <w:rPr>
          <w:rFonts w:cs="Times New Roman"/>
        </w:rPr>
        <w:sym w:font="Symbol" w:char="F070"/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FE498D">
        <w:t>120</w:t>
      </w:r>
      <w:r w:rsidR="00AD0B90" w:rsidRPr="00FE498D">
        <w:rPr>
          <w:rFonts w:cs="Times New Roman"/>
        </w:rPr>
        <w:sym w:font="Symbol" w:char="F070"/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)94.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下列何者不是摩擦輪傳動之優點？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噪音小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構造簡單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維修容易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速度比準確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)95.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下列有關兩摩擦輪傳動的敘述，何者錯誤？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外切時兩輪轉向相反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屬於直接接觸傳動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輪間常有滑動，故動力有損失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摩擦力愈大動力的損失愈大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)96.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如兩軸正交須利用摩擦輪以傳遞速比可變的工作，通常均採用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圓錐形摩擦輪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圓柱形摩擦輪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凹槽形摩擦輪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圓盤與滾子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   )97.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兩橢圓輪傳動時，若最小角速比</w:t>
      </w:r>
      <w:r w:rsidR="00AD0B90" w:rsidRPr="004351D5">
        <w:t>0.5</w:t>
      </w:r>
      <w:r w:rsidR="00AD0B90" w:rsidRPr="004351D5">
        <w:rPr>
          <w:rFonts w:hAnsi="新細明體" w:cs="新細明體" w:hint="eastAsia"/>
        </w:rPr>
        <w:t>，則最大角速比為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t>4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t>2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t>0.5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t>0.25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)98.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下列何者可用以改變速比？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圓柱形摩擦輪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圓錐形摩擦輪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凹槽形摩擦輪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葉瓣輪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)99.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一對外切圓錐形摩擦輪傳動，兩軸夾角為</w:t>
      </w:r>
      <w:r w:rsidR="00AD0B90" w:rsidRPr="004351D5">
        <w:t>90°</w:t>
      </w:r>
      <w:r w:rsidR="00AD0B90" w:rsidRPr="004351D5">
        <w:rPr>
          <w:rFonts w:hAnsi="新細明體" w:cs="新細明體" w:hint="eastAsia"/>
        </w:rPr>
        <w:t>，已知</w:t>
      </w:r>
      <w:r w:rsidR="00AD0B90" w:rsidRPr="004351D5">
        <w:t>A</w:t>
      </w:r>
      <w:r w:rsidR="00AD0B90" w:rsidRPr="004351D5">
        <w:rPr>
          <w:rFonts w:hAnsi="新細明體" w:cs="新細明體" w:hint="eastAsia"/>
        </w:rPr>
        <w:t>輪轉速</w:t>
      </w:r>
      <w:r w:rsidR="00AD0B90" w:rsidRPr="004351D5">
        <w:t>500 rpm</w:t>
      </w:r>
      <w:r w:rsidR="00AD0B90" w:rsidRPr="004351D5">
        <w:rPr>
          <w:rFonts w:hAnsi="新細明體" w:cs="新細明體" w:hint="eastAsia"/>
        </w:rPr>
        <w:t>，</w:t>
      </w:r>
      <w:r w:rsidR="00AD0B90" w:rsidRPr="004351D5">
        <w:t>A</w:t>
      </w:r>
      <w:r w:rsidR="00AD0B90" w:rsidRPr="004351D5">
        <w:rPr>
          <w:rFonts w:hAnsi="新細明體" w:cs="新細明體" w:hint="eastAsia"/>
        </w:rPr>
        <w:t>輪半頂角</w:t>
      </w:r>
      <w:r w:rsidR="00AD0B90" w:rsidRPr="004351D5">
        <w:t>30°</w:t>
      </w:r>
      <w:r w:rsidR="00AD0B90" w:rsidRPr="004351D5">
        <w:rPr>
          <w:rFonts w:hAnsi="新細明體" w:cs="新細明體" w:hint="eastAsia"/>
        </w:rPr>
        <w:t>，則</w:t>
      </w:r>
      <w:r w:rsidR="00AD0B90" w:rsidRPr="004351D5">
        <w:t>B</w:t>
      </w:r>
      <w:r w:rsidR="00AD0B90" w:rsidRPr="004351D5">
        <w:rPr>
          <w:rFonts w:hAnsi="新細明體" w:cs="新細明體" w:hint="eastAsia"/>
        </w:rPr>
        <w:t>輪之頂角為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t>60°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t>90°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t>120°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t>180°</w:t>
      </w:r>
    </w:p>
    <w:p w:rsidR="0004060E" w:rsidRDefault="0004060E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)100.</w:t>
      </w:r>
      <w:r>
        <w:rPr>
          <w:rFonts w:ascii="Times New Roman" w:hAnsi="Times New Roman" w:cs="Times New Roman"/>
          <w:sz w:val="24"/>
          <w:szCs w:val="24"/>
        </w:rPr>
        <w:tab/>
      </w:r>
      <w:r w:rsidR="00AD0B90" w:rsidRPr="004351D5">
        <w:rPr>
          <w:rFonts w:hAnsi="新細明體" w:cs="新細明體" w:hint="eastAsia"/>
        </w:rPr>
        <w:t>係由兩條相等對數螺線形成之傳動輪為</w:t>
      </w:r>
      <w:r>
        <w:rPr>
          <w:rFonts w:ascii="Times New Roman" w:hAnsi="Times New Roman" w:cs="Times New Roman"/>
          <w:sz w:val="24"/>
          <w:szCs w:val="24"/>
        </w:rPr>
        <w:br/>
        <w:t>(A)</w:t>
      </w:r>
      <w:r w:rsidR="00AD0B90" w:rsidRPr="004351D5">
        <w:rPr>
          <w:rFonts w:hAnsi="新細明體" w:cs="新細明體" w:hint="eastAsia"/>
        </w:rPr>
        <w:t>橢圓輪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(B)</w:t>
      </w:r>
      <w:r w:rsidR="00AD0B90" w:rsidRPr="004351D5">
        <w:rPr>
          <w:rFonts w:hAnsi="新細明體" w:cs="新細明體" w:hint="eastAsia"/>
        </w:rPr>
        <w:t>行星輪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(C)</w:t>
      </w:r>
      <w:r w:rsidR="00AD0B90" w:rsidRPr="004351D5">
        <w:rPr>
          <w:rFonts w:hAnsi="新細明體" w:cs="新細明體" w:hint="eastAsia"/>
        </w:rPr>
        <w:t>葉瓣輪</w:t>
      </w:r>
      <w:r>
        <w:rPr>
          <w:rFonts w:ascii="Arial" w:hAnsi="Arial" w:cs="新細明體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(D)</w:t>
      </w:r>
      <w:r w:rsidR="00AD0B90" w:rsidRPr="004351D5">
        <w:rPr>
          <w:rFonts w:hAnsi="新細明體" w:cs="新細明體" w:hint="eastAsia"/>
        </w:rPr>
        <w:t>凸輪</w:t>
      </w: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D7155B" w:rsidRDefault="00D7155B" w:rsidP="00D7155B">
      <w:pPr>
        <w:pStyle w:val="3"/>
        <w:keepNext w:val="0"/>
        <w:autoSpaceDE w:val="0"/>
        <w:autoSpaceDN w:val="0"/>
        <w:adjustRightInd w:val="0"/>
        <w:spacing w:line="240" w:lineRule="auto"/>
        <w:jc w:val="center"/>
        <w:rPr>
          <w:rFonts w:cs="新細明體"/>
        </w:rPr>
      </w:pPr>
      <w:r>
        <w:rPr>
          <w:rFonts w:cs="新細明體" w:hint="eastAsia"/>
        </w:rPr>
        <w:t>機件原理</w:t>
      </w:r>
      <w:r>
        <w:rPr>
          <w:rFonts w:cs="新細明體"/>
        </w:rPr>
        <w:t>I</w:t>
      </w:r>
      <w:r>
        <w:rPr>
          <w:rFonts w:cs="新細明體" w:hint="eastAsia"/>
        </w:rPr>
        <w:t>居家自主學習作業</w:t>
      </w:r>
      <w:r>
        <w:rPr>
          <w:rFonts w:cs="新細明體"/>
        </w:rPr>
        <w:t>-</w:t>
      </w:r>
      <w:r>
        <w:rPr>
          <w:rFonts w:cs="新細明體" w:hint="eastAsia"/>
        </w:rPr>
        <w:t>教師解答卷</w:t>
      </w:r>
    </w:p>
    <w:p w:rsidR="00D7155B" w:rsidRDefault="00D7155B" w:rsidP="00D7155B"/>
    <w:p w:rsidR="00D7155B" w:rsidRDefault="00D7155B" w:rsidP="00D7155B">
      <w:pPr>
        <w:jc w:val="right"/>
      </w:pPr>
      <w:r>
        <w:rPr>
          <w:rFonts w:cs="新細明體" w:hint="eastAsia"/>
        </w:rPr>
        <w:lastRenderedPageBreak/>
        <w:t>班級＿＿＿　座號＿＿＿　姓名＿＿＿＿＿＿＿＿＿＿</w:t>
      </w:r>
    </w:p>
    <w:p w:rsidR="00D7155B" w:rsidRDefault="00D7155B" w:rsidP="00D7155B">
      <w:pPr>
        <w:autoSpaceDE w:val="0"/>
        <w:autoSpaceDN w:val="0"/>
        <w:adjustRightInd w:val="0"/>
      </w:pPr>
    </w:p>
    <w:p w:rsidR="00D7155B" w:rsidRDefault="00D7155B" w:rsidP="00D7155B">
      <w:pPr>
        <w:autoSpaceDE w:val="0"/>
        <w:autoSpaceDN w:val="0"/>
        <w:adjustRightInd w:val="0"/>
      </w:pPr>
    </w:p>
    <w:p w:rsidR="00D7155B" w:rsidRDefault="00D7155B" w:rsidP="00D7155B">
      <w:pPr>
        <w:autoSpaceDE w:val="0"/>
        <w:autoSpaceDN w:val="0"/>
        <w:adjustRightInd w:val="0"/>
        <w:rPr>
          <w:rFonts w:ascii="Arial" w:hAnsi="Arial" w:cs="新細明體"/>
          <w:b/>
          <w:bCs/>
        </w:rPr>
      </w:pPr>
      <w:r>
        <w:rPr>
          <w:rFonts w:ascii="Arial" w:hAnsi="Arial" w:cs="新細明體" w:hint="eastAsia"/>
          <w:b/>
          <w:bCs/>
        </w:rPr>
        <w:t>一、單選題</w:t>
      </w:r>
    </w:p>
    <w:p w:rsidR="00D7155B" w:rsidRDefault="00D7155B" w:rsidP="00D7155B">
      <w:pPr>
        <w:autoSpaceDE w:val="0"/>
        <w:autoSpaceDN w:val="0"/>
        <w:adjustRightInd w:val="0"/>
        <w:rPr>
          <w:rFonts w:ascii="Arial" w:hAnsi="Arial" w:cs="新細明體"/>
        </w:rPr>
      </w:pPr>
      <w:r>
        <w:rPr>
          <w:rFonts w:ascii="Arial" w:hAnsi="Arial" w:cs="新細明體" w:hint="eastAsia"/>
        </w:rPr>
        <w:t>每題</w:t>
      </w:r>
      <w:r>
        <w:rPr>
          <w:rFonts w:ascii="Arial" w:hAnsi="Arial" w:cs="新細明體"/>
        </w:rPr>
        <w:t>1</w:t>
      </w:r>
      <w:r>
        <w:rPr>
          <w:rFonts w:ascii="Arial" w:hAnsi="Arial" w:cs="新細明體" w:hint="eastAsia"/>
        </w:rPr>
        <w:t>分，共</w:t>
      </w:r>
      <w:r>
        <w:rPr>
          <w:rFonts w:ascii="Arial" w:hAnsi="Arial" w:cs="新細明體"/>
        </w:rPr>
        <w:t>100</w:t>
      </w:r>
      <w:r>
        <w:rPr>
          <w:rFonts w:ascii="Arial" w:hAnsi="Arial" w:cs="新細明體" w:hint="eastAsia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98"/>
        <w:gridCol w:w="419"/>
      </w:tblGrid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59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A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</w:tr>
      <w:tr w:rsidR="00D7155B" w:rsidTr="00A104F5"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91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92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93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95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96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B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418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419" w:type="dxa"/>
          </w:tcPr>
          <w:p w:rsidR="00D7155B" w:rsidRDefault="00D7155B" w:rsidP="00A104F5">
            <w:pPr>
              <w:autoSpaceDE w:val="0"/>
              <w:autoSpaceDN w:val="0"/>
              <w:adjustRightInd w:val="0"/>
            </w:pPr>
            <w:r>
              <w:t>C</w:t>
            </w:r>
          </w:p>
        </w:tc>
      </w:tr>
    </w:tbl>
    <w:p w:rsidR="00D7155B" w:rsidRDefault="00D7155B">
      <w:pPr>
        <w:autoSpaceDE w:val="0"/>
        <w:autoSpaceDN w:val="0"/>
        <w:adjustRightInd w:val="0"/>
        <w:ind w:left="1080" w:hanging="1080"/>
        <w:rPr>
          <w:rFonts w:ascii="Times New Roman" w:hAnsi="Times New Roman" w:cs="Times New Roman"/>
          <w:sz w:val="24"/>
          <w:szCs w:val="24"/>
        </w:rPr>
      </w:pPr>
    </w:p>
    <w:sectPr w:rsidR="00D7155B" w:rsidSect="005A61D9">
      <w:type w:val="continuous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C9" w:rsidRDefault="008722C9">
      <w:r>
        <w:separator/>
      </w:r>
    </w:p>
  </w:endnote>
  <w:endnote w:type="continuationSeparator" w:id="1">
    <w:p w:rsidR="008722C9" w:rsidRDefault="00872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@·s²Ó©úÅé Western">
    <w:altName w:val="@新細明體"/>
    <w:panose1 w:val="00000000000000000000"/>
    <w:charset w:val="88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C9" w:rsidRDefault="008722C9">
      <w:r>
        <w:separator/>
      </w:r>
    </w:p>
  </w:footnote>
  <w:footnote w:type="continuationSeparator" w:id="1">
    <w:p w:rsidR="008722C9" w:rsidRDefault="00872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B90"/>
    <w:rsid w:val="0004060E"/>
    <w:rsid w:val="0004356C"/>
    <w:rsid w:val="000B46F8"/>
    <w:rsid w:val="00350F15"/>
    <w:rsid w:val="004351D5"/>
    <w:rsid w:val="005A61D9"/>
    <w:rsid w:val="00667834"/>
    <w:rsid w:val="00682470"/>
    <w:rsid w:val="007B459D"/>
    <w:rsid w:val="008722C9"/>
    <w:rsid w:val="00977249"/>
    <w:rsid w:val="00A104F5"/>
    <w:rsid w:val="00AD0B90"/>
    <w:rsid w:val="00B63387"/>
    <w:rsid w:val="00C63F15"/>
    <w:rsid w:val="00D7155B"/>
    <w:rsid w:val="00FE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@·s²Ó©úÅé Western" w:eastAsia="新細明體" w:hAnsi="@·s²Ó©úÅé Wester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B90"/>
    <w:pPr>
      <w:widowControl w:val="0"/>
    </w:pPr>
    <w:rPr>
      <w:rFonts w:cs="@·s²Ó©úÅé Western"/>
      <w:kern w:val="2"/>
    </w:rPr>
  </w:style>
  <w:style w:type="paragraph" w:styleId="1">
    <w:name w:val="heading 1"/>
    <w:basedOn w:val="a"/>
    <w:next w:val="a"/>
    <w:link w:val="10"/>
    <w:uiPriority w:val="99"/>
    <w:qFormat/>
    <w:rsid w:val="005A61D9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5A61D9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A61D9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5A61D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sid w:val="005A61D9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locked/>
    <w:rsid w:val="005A61D9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5A61D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</w:rPr>
  </w:style>
  <w:style w:type="character" w:customStyle="1" w:styleId="a4">
    <w:name w:val="頁首 字元"/>
    <w:link w:val="a3"/>
    <w:uiPriority w:val="99"/>
    <w:semiHidden/>
    <w:locked/>
    <w:rsid w:val="005A61D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A61D9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</w:rPr>
  </w:style>
  <w:style w:type="character" w:customStyle="1" w:styleId="a6">
    <w:name w:val="頁尾 字元"/>
    <w:link w:val="a5"/>
    <w:uiPriority w:val="99"/>
    <w:semiHidden/>
    <w:locked/>
    <w:rsid w:val="005A61D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1420</Words>
  <Characters>8097</Characters>
  <Application>Microsoft Office Word</Application>
  <DocSecurity>0</DocSecurity>
  <Lines>67</Lines>
  <Paragraphs>18</Paragraphs>
  <ScaleCrop>false</ScaleCrop>
  <Company>My Company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標題1</dc:title>
  <dc:creator>Customer</dc:creator>
  <cp:lastModifiedBy>LAW</cp:lastModifiedBy>
  <cp:revision>2</cp:revision>
  <dcterms:created xsi:type="dcterms:W3CDTF">2020-01-08T17:37:00Z</dcterms:created>
  <dcterms:modified xsi:type="dcterms:W3CDTF">2020-01-08T17:37:00Z</dcterms:modified>
</cp:coreProperties>
</file>